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01F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750" w:lineRule="atLeast"/>
        <w:ind w:left="0" w:right="0"/>
        <w:jc w:val="center"/>
        <w:rPr>
          <w:rFonts w:hint="eastAsia" w:ascii="长城小标宋体" w:hAnsi="长城小标宋体" w:eastAsia="长城小标宋体" w:cs="长城小标宋体"/>
          <w:color w:val="333333"/>
          <w:sz w:val="44"/>
          <w:szCs w:val="44"/>
        </w:rPr>
      </w:pPr>
      <w:r>
        <w:rPr>
          <w:rFonts w:hint="eastAsia" w:ascii="长城小标宋体" w:hAnsi="长城小标宋体" w:eastAsia="长城小标宋体" w:cs="长城小标宋体"/>
          <w:i w:val="0"/>
          <w:caps w:val="0"/>
          <w:color w:val="333333"/>
          <w:spacing w:val="0"/>
          <w:sz w:val="44"/>
          <w:szCs w:val="44"/>
          <w:lang w:eastAsia="zh-CN"/>
        </w:rPr>
        <w:t>洛龙区</w:t>
      </w:r>
      <w:r>
        <w:rPr>
          <w:rFonts w:hint="eastAsia" w:ascii="长城小标宋体" w:hAnsi="长城小标宋体" w:eastAsia="长城小标宋体" w:cs="长城小标宋体"/>
          <w:i w:val="0"/>
          <w:caps w:val="0"/>
          <w:color w:val="333333"/>
          <w:spacing w:val="0"/>
          <w:sz w:val="44"/>
          <w:szCs w:val="44"/>
          <w:lang w:val="en-US" w:eastAsia="zh-CN"/>
        </w:rPr>
        <w:t>2025</w:t>
      </w:r>
      <w:r>
        <w:rPr>
          <w:rFonts w:hint="eastAsia" w:ascii="长城小标宋体" w:hAnsi="长城小标宋体" w:eastAsia="长城小标宋体" w:cs="长城小标宋体"/>
          <w:i w:val="0"/>
          <w:caps w:val="0"/>
          <w:color w:val="333333"/>
          <w:spacing w:val="0"/>
          <w:sz w:val="44"/>
          <w:szCs w:val="44"/>
        </w:rPr>
        <w:t>年</w:t>
      </w:r>
      <w:r>
        <w:rPr>
          <w:rFonts w:hint="eastAsia" w:ascii="长城小标宋体" w:hAnsi="长城小标宋体" w:eastAsia="长城小标宋体" w:cs="长城小标宋体"/>
          <w:i w:val="0"/>
          <w:caps w:val="0"/>
          <w:color w:val="333333"/>
          <w:spacing w:val="0"/>
          <w:sz w:val="44"/>
          <w:szCs w:val="44"/>
          <w:lang w:eastAsia="zh-CN"/>
        </w:rPr>
        <w:t>国家</w:t>
      </w:r>
      <w:r>
        <w:rPr>
          <w:rFonts w:hint="eastAsia" w:ascii="长城小标宋体" w:hAnsi="长城小标宋体" w:eastAsia="长城小标宋体" w:cs="长城小标宋体"/>
          <w:i w:val="0"/>
          <w:caps w:val="0"/>
          <w:color w:val="333333"/>
          <w:spacing w:val="0"/>
          <w:sz w:val="44"/>
          <w:szCs w:val="44"/>
        </w:rPr>
        <w:t>农村部分计划生育家庭奖励扶助制度</w:t>
      </w:r>
      <w:r>
        <w:rPr>
          <w:rFonts w:hint="eastAsia" w:ascii="长城小标宋体" w:hAnsi="长城小标宋体" w:eastAsia="长城小标宋体" w:cs="长城小标宋体"/>
          <w:i w:val="0"/>
          <w:caps w:val="0"/>
          <w:color w:val="333333"/>
          <w:spacing w:val="0"/>
          <w:sz w:val="44"/>
          <w:szCs w:val="44"/>
          <w:lang w:eastAsia="zh-CN"/>
        </w:rPr>
        <w:t>新增和退出</w:t>
      </w:r>
      <w:r>
        <w:rPr>
          <w:rFonts w:hint="eastAsia" w:ascii="长城小标宋体" w:hAnsi="长城小标宋体" w:eastAsia="长城小标宋体" w:cs="长城小标宋体"/>
          <w:i w:val="0"/>
          <w:caps w:val="0"/>
          <w:color w:val="333333"/>
          <w:spacing w:val="0"/>
          <w:sz w:val="44"/>
          <w:szCs w:val="44"/>
        </w:rPr>
        <w:t>对象名单公示</w:t>
      </w:r>
    </w:p>
    <w:p w14:paraId="743A24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left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6DCF2C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left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根据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eastAsia="zh-CN"/>
        </w:rPr>
        <w:t>国家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eastAsia="zh-CN"/>
        </w:rPr>
        <w:t>河南省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eastAsia="zh-CN"/>
        </w:rPr>
        <w:t>洛阳市、洛龙区计划生育家庭奖励扶助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政策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eastAsia="zh-CN"/>
        </w:rPr>
        <w:t>规定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，经本人申请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村民委员会评议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镇（街道办事处）初审并张榜公示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eastAsia="zh-CN"/>
        </w:rPr>
        <w:t>和洛龙区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卫生健康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eastAsia="zh-CN"/>
        </w:rPr>
        <w:t>委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复审，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eastAsia="zh-CN"/>
        </w:rPr>
        <w:t>现将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u w:val="single"/>
          <w:shd w:val="clear" w:fill="FFFFFF"/>
          <w:lang w:val="en-US" w:eastAsia="zh-CN"/>
        </w:rPr>
        <w:t>632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u w:val="none"/>
          <w:shd w:val="clear" w:fill="FFFFFF"/>
          <w:lang w:val="en-US" w:eastAsia="zh-CN"/>
        </w:rPr>
        <w:t>名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u w:val="none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u w:val="none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u w:val="none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u w:val="none"/>
          <w:shd w:val="clear" w:fill="FFFFFF"/>
          <w:lang w:eastAsia="zh-CN"/>
        </w:rPr>
        <w:t>度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u w:val="none"/>
          <w:shd w:val="clear" w:fill="FFFFFF"/>
          <w:lang w:val="en-US" w:eastAsia="zh-CN"/>
        </w:rPr>
        <w:t>新增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u w:val="none"/>
          <w:shd w:val="clear" w:fill="FFFFFF"/>
          <w:lang w:eastAsia="zh-CN"/>
        </w:rPr>
        <w:t>对象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eastAsia="zh-CN"/>
        </w:rPr>
        <w:t>和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58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u w:val="none"/>
          <w:shd w:val="clear" w:fill="FFFFFF"/>
          <w:lang w:val="en-US" w:eastAsia="zh-CN"/>
        </w:rPr>
        <w:t>名退出对象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予以公示（附名册）。公示日期为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2025年2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日至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16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日。如发现有不符合条件的或确认工作操作不规范的，欢迎群众从公示之日起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7日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内向公示机关以书面或电话等形式反映情况。</w:t>
      </w:r>
    </w:p>
    <w:p w14:paraId="06D094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left"/>
        <w:rPr>
          <w:rFonts w:hint="default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监督举报电话：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0379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-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63205074</w:t>
      </w:r>
    </w:p>
    <w:p w14:paraId="65FAF6B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left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eastAsia="zh-CN"/>
        </w:rPr>
        <w:t>附表：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1.2025年度国家农村部分计划生育家庭奖励扶助制度新增对象名单</w:t>
      </w:r>
    </w:p>
    <w:p w14:paraId="0703BE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930" w:firstLineChars="300"/>
        <w:jc w:val="left"/>
        <w:rPr>
          <w:rFonts w:hint="default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2.2025年度国家农村部分计划生育家庭奖励扶助制度退出对象名单</w:t>
      </w:r>
    </w:p>
    <w:p w14:paraId="363A2D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30"/>
          <w:sz w:val="31"/>
          <w:szCs w:val="31"/>
          <w:shd w:val="clear" w:fill="FFFFFF"/>
          <w:lang w:eastAsia="zh-CN"/>
        </w:rPr>
      </w:pPr>
    </w:p>
    <w:p w14:paraId="3DF800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30"/>
          <w:sz w:val="31"/>
          <w:szCs w:val="31"/>
          <w:shd w:val="clear" w:fill="FFFFFF"/>
          <w:lang w:eastAsia="zh-CN"/>
        </w:rPr>
      </w:pPr>
    </w:p>
    <w:p w14:paraId="5C31E1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3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30"/>
          <w:sz w:val="31"/>
          <w:szCs w:val="31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30"/>
          <w:sz w:val="31"/>
          <w:szCs w:val="31"/>
          <w:shd w:val="clear" w:fill="FFFFFF"/>
          <w:lang w:eastAsia="zh-CN"/>
        </w:rPr>
        <w:t>洛龙区卫生健康委员会</w:t>
      </w:r>
    </w:p>
    <w:p w14:paraId="64321B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日</w:t>
      </w:r>
    </w:p>
    <w:p w14:paraId="5AA066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28B835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982"/>
        <w:gridCol w:w="491"/>
        <w:gridCol w:w="1389"/>
        <w:gridCol w:w="720"/>
        <w:gridCol w:w="806"/>
        <w:gridCol w:w="2684"/>
        <w:gridCol w:w="1225"/>
        <w:gridCol w:w="757"/>
      </w:tblGrid>
      <w:tr w14:paraId="0B6B6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95D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附表1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62DFA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FFD27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60B6F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6D479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984BD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929FF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D3839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C5D74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6C2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8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BC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2025年度全国农村部分计划生育家庭奖励扶助制度新增对象名单</w:t>
            </w:r>
          </w:p>
        </w:tc>
      </w:tr>
      <w:tr w14:paraId="262FA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4EB4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099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F40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53F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3DD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户口性质</w:t>
            </w:r>
          </w:p>
        </w:tc>
        <w:tc>
          <w:tcPr>
            <w:tcW w:w="80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30C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现有子女数</w:t>
            </w:r>
          </w:p>
        </w:tc>
        <w:tc>
          <w:tcPr>
            <w:tcW w:w="268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8B8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户籍地址</w:t>
            </w:r>
          </w:p>
        </w:tc>
        <w:tc>
          <w:tcPr>
            <w:tcW w:w="122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59E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扶助金标准（元）</w:t>
            </w:r>
          </w:p>
        </w:tc>
        <w:tc>
          <w:tcPr>
            <w:tcW w:w="75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C22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FEC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2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9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韩秋芳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4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A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1965/09/26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8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7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5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龙门石窟街道郜庄社区居委会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D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29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  <w:tr w14:paraId="3BD8E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A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0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韩炎芳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4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1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1965/03/18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1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0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8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龙门石窟街道郜庄社区居委会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0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AE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  <w:tr w14:paraId="3DEE8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3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C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刘荣枝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7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E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1965/01/11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7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B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0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龙门石窟街道郜庄社区居委会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2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1A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  <w:tr w14:paraId="567DD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F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1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韩德森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5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3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1965/09/24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E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4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4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龙门石窟街道郜庄社区居委会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C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C7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  <w:tr w14:paraId="11E1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2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8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王铁栓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5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B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1965/02/04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1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8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C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龙门石窟街道西草店社区居委会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5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0B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  <w:tr w14:paraId="6E983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6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B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林素娟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4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2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1965/12/11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E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9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0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龙门石窟街道马营社区居委会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6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D8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  <w:tr w14:paraId="5BA8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3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4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王社民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E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B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1965/03/22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3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8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3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龙门石窟街道东草店社区居委会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1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EF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  <w:tr w14:paraId="4917A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3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9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王来旺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1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D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1965/07/22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C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6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6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龙门石窟街道寺沟社区居委会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4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13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585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8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D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李州琴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C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0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1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7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D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龙门石窟街道寺沟社区居委会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4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71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438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B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7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关竹娥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E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9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1965/03/07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1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6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5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龙门石窟街道寺沟社区居委会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0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2C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02D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D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6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常桂芳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7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C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1965/09/30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8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E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4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龙门石窟街道龙门社区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6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D7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3D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9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5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李春花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1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C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1965/03/31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9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B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0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龙门石窟街道龙门社区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C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2F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DCB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4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7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熊少怀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A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1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1963/05/24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3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6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7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龙门石窟街道龙门社区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6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93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1E5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2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7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刘三章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4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5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1963/07/14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6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B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B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龙门石窟街道龙门社区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6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F8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60B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7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9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位玲巧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0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1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1965/10/25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0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5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0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龙门石窟街道龙门社区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F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99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BAD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5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5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张接玲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7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6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1965/08/25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7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5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4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龙门石窟街道龙门社区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4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C9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CF2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F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A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F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6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8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9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6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龙门石窟街道龙门社区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8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4B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608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3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3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崔转科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6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D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1965/07/15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9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F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E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龙门石窟街道张沟社区居委会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7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C9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21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8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D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韩龙江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5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8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1965/06/10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B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A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0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龙门石窟街道槐庄社区居委会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2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A7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212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7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A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王永灿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5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5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1965/04/05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F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E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F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太康东路街道南王社区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D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F8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D40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9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4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张成秀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8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D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1965/01/05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4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F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5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太康东路街道南王社区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5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D9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AA6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1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6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8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E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1965/12/05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F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B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6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太康东路街道南王社区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8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F3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974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2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4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位红智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4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7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1965/08/04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0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A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E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太康东路街道南王社区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E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96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E5E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9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6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郭玲珍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A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A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1965/05/03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3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8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E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太康东路街道南王社区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C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50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C8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5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C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杨会芳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9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8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1965/07/09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C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6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A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太康东路街道南王社区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6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56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37C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D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0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王炎军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9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F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1965/01/02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1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F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8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太康东路街道南王社区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4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94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23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5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B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关孟粉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6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B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1965/12/02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B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4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1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太康东路街道南王社区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1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6E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F0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2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9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冯电普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1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A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1965/06/19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A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B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C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太康东路街道南王社区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E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31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F53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D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2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宗新梅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5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D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4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7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7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太康东路街道南王社区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C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7E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FBE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6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A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丁素荣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6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4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B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4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1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太康东路街道南王社区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2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BE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4A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F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6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潘灵霞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2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5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1965/08/30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6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4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A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太康东路街道南王社区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7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C0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37D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5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1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王学宾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2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D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1965/02/17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C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5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0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太康东路街道南王社区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6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0D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1D2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A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2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李翠玲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8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3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9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3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6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太康东路街道大东社区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C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C0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A55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3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D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王林香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D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B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1965/12/26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0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B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4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太康东路街道大东社区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5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18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E8E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5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F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王红杏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9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1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1965/12/14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5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2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4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太康东路街道大东社区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6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C7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EBB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7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1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2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1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1965/12/04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E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6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D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太康东路街道大东社区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7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7D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195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2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3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赵俊杰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3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9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9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6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2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太康东路街道大东社区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F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72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28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1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B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刘玲枝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4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F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1965/10/09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6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1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0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太康东路街道大东社区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A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7E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1DC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1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6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张银霞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5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F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1965/03/23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B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D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B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太康东路街道大西社区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9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6F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2DE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5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7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李妙娟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6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B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1965/09/18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3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1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6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太康东路街道大西社区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D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7B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896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5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3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魏桂兰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3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1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1965/10/03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3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1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5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太康东路街道大西社区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9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93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F6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B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A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3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E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1965/07/25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7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7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1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太康东路街道大西社区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C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30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068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D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4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郑铁霞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A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3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A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1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4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太康东路街道大西社区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5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77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153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D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1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李四宽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F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B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1965/01/24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7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3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4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太康东路街道大西社区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4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39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A32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F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C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李同普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C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0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1965/12/10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1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1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9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太康东路街道大西社区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0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9F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073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1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7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毛冬菊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4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4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1965/10/26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7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2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2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太康东路街道大西社区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6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0F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0C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D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A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郑凤娟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E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B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1965/12/02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4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A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D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太康东路街道大西社区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0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F3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093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2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5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刘花珍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F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7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1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7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1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太康东路街道大西社区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B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F8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B96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D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5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李刚森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2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B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0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A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B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太康东路街道大西社区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E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83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D80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7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E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王水平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F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1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1965/03/06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3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6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6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太康东路街道大西社区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9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BC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C1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5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4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曹玲珍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D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B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1965/10/06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5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2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8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太康东路街道大西社区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4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28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39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C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7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李柏松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F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C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1965/07/19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5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9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9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太康东路街道大西社区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8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D8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CDF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7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6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胡学彬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D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9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1965/12/01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2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1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7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太康东路街道大西社区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B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C5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94A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4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B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解松建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A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1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1965/05/28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3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F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8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太康东路街道大西社区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D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3D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B9B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0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3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闫焕玲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0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A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1965/09/21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D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A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A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太康东路街道大西社区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0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AC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5FC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6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D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张杏民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1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8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1965/05/25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1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4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C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太康东路街道大西社区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8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C6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6E2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D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1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张喜林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A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9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1964/11/22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3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C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C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太康东路街道大西社区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9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4A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9AA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E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5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庞荣敏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8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3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1964/05/19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6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E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F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太康东路街道大西社区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2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A0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9C1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A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7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蔡炎芳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6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0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1965/02/02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7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8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1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太康东路街道铁匠社区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D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86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DEC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8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6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李欠锁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2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B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1965/01/04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3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0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F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太康东路街道铁匠社区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8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5D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96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0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4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李朝峰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6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B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1965/05/29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D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0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3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太康东路街道铁匠社区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7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81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F16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8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8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董新霞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C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9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1965/05/09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5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2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4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太康东路街道潘村社区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5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80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33A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2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5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王麦凤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C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4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1965/05/11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C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3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5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太康东路街道潘村社区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D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C0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BCA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F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E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黄龙安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C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7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1965/06/10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D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7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5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太康东路街道潘村社区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E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1A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180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7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7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许淑芳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6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E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1965/10/09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C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9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8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太康东路街道潘村社区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2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D2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208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1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2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张灵民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0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1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1965/12/06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E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5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B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太康东路街道潘村社区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F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85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119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7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B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段素云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0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2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1965/08/27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3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1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D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太康东路街道豆腐店社区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D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98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A8E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5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D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E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B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1965/09/25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1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3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F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太康东路街道豆腐店社区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E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52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C90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E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C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孙木森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0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A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1965/05/20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7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D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1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太康东路街道豆腐店社区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9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0A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37A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7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5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许云婷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7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D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1965/03/15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0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C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5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太康东路街道豆腐店社区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9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9A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8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8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C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孙学彬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C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6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1965/08/25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C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5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C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太康东路街道豆腐店社区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4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1F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D6A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7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6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李怀钢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0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6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1965/01/27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D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D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A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太康东路街道豆腐店社区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5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AE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C2E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6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4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F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C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1965/01/20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7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2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D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太康东路街道二郎庙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8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C6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B60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4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C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郑明会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F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4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1965/03/20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F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3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F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太康东路街道二郎庙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9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38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EE7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B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3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李爱芳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8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7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1965/07/14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1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8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6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太康东路街道二郎庙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5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83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5D5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7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5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麻三林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1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2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B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B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8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太康东路街道二郎庙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8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4B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41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1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0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张文波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6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B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1965/02/14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1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C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C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关林街道车圪垱社区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D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69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47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B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1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张月杏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8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F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1965/12/08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B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8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4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关林街道车圪垱社区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7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E6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23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B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0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余建强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D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9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1965/06/08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4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7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1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关林街道车圪垱社区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4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12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704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2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4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张海燕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3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5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1965/10/27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6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A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F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关林街道八里堂社区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6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D4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81A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E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F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毛松珍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6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1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1965/01/25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0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F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8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关林街道八里堂社区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1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EF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E72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2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1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张雪玲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C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C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1965/01/12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2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2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A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关林街道八里堂社区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5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D1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26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3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0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梁红霞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3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2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1965/12/04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8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8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1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关林街道八里堂社区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8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80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51E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1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9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张明星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F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6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1965/09/13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4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7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6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关林街道八里堂社区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C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B5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B7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3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D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田新法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C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4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1965/06/06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D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B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6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关林街道八里堂社区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A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17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85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4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C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位翠霞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A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0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1965/05/01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5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4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D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关林街道槐树湾社区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3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D9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FA2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3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0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袁西义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0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4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1965/09/22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C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C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6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关林街道槐树湾社区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7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00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DC9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F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C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杜庆聚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F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0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1965/08/15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7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C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5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关林街道槐树湾社区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F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86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4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1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3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介改革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6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1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1965/06/04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4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5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3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关林街道槐树湾社区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C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09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7A4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7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4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高思明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6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D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E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4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8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关林街道刘富社区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7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A3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7AE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4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D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刘玉斌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9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2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1965/09/20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2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1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C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关林街道刘富社区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B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E9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910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F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2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曹彩霞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A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B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1965/01/05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3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4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B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关林街道刘富社区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0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7D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F0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3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4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董利斌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4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9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1965/05/20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3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1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4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关林街道刘富社区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9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92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2C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F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F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王灿营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9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E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1965/01/29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0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B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4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关林街道刘富社区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4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98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8EA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B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5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杜春芬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F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0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1965/03/16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C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A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6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关林街道刘富社区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E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41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2F2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3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A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于建森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D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C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1965/09/25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7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F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6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关林街道刘富社区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4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0B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0BB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2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8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牛小凤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F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6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1965/03/29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8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D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0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关林街道刘富社区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9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93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4E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4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C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张社民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4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1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1965/06/12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6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9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3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关林街道刘富社区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7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12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7D4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5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A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0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1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1965/02/28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6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9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7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关林街道刘富社区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4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40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0B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6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6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卢俊英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4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1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1965/01/14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8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B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B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关林街道刘富社区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E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1B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79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3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F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1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D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1965/04/11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2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5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5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关林街道刘富社区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9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7F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F1E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0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2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张爱敏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C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7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1965/10/15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2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6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5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关林街道刘富社区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E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78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50F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9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A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许素霞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7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B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1965/9/7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3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5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9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佃庄镇倪庄社区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8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A2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036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2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0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李占芳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7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8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1965/2/20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D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5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C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佃庄镇倪庄社区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E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35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71C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6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7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倪武军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B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D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1965/2/17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7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5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8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佃庄镇倪庄社区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8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8F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C8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A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6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高金荣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6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E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1965/8/18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3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3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3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佃庄镇倪庄社区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5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D5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786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0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C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李青桃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2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B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1965/9/9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B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7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6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佃庄镇西大郊社区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B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C6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CF2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5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A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E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D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A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A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5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佃庄镇西大郊社区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C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2D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6D1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A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7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王合钦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6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E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1965/9/20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9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1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5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佃庄镇西大郊社区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3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37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8F8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8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0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王素玲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B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3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B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0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D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佃庄镇西大郊社区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F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BF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CBC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8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F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白跃三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1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2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1965/8/28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F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7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C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佃庄镇东石桥社区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1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F3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DF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5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6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0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C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1965/2/2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6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C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D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佃庄镇东石桥社区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7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9A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553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F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7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李书军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3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A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1965/12/6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3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F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C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佃庄镇东石桥社区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4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C4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000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B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3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李尊霞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1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F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1965/9/24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D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2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6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佃庄镇东石桥社区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9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35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7A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A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5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孙红霞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9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9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1965/6/15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B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0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7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佃庄镇东石桥社区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F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63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D6F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E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7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李建设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4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7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1965/4/29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0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7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6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佃庄镇东石桥社区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B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7B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85D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9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2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许光治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B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D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1965/8/22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1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6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3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佃庄镇河头社区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8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1C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B30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0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9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张惠芳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6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9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1965/6/24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1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7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9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佃庄镇河头社区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4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EE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080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0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7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E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B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1965/2/16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3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9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1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佃庄镇河头社区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9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CF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89D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2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2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白素环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7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0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1965/10/10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0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A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6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佃庄镇河头社区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1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4B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FDD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6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9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王京免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2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1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1965/6/19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3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1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8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佃庄镇河头社区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1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4B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D12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0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2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杨彦斌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4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9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1965/12/21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6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4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A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佃庄镇河头社区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A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44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EC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3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E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杨治通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5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B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1965/7/4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3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7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5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佃庄镇河头社区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7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78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B6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4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9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李素芳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7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4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F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8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1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佃庄镇东马庄社区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7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D7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89B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6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4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王素霞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5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4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C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4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5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佃庄镇东马庄社区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A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86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D8E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2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2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李秋芬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1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C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1965/9/10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1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4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4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佃庄镇东马庄社区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F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5C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6D2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6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5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3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A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1965/4/19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C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B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4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佃庄镇东马庄社区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9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59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D8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9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B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刘东海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C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2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2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8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C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佃庄镇东马庄社区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2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DB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9A3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D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1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3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4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1965/7/15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6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A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2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佃庄镇东马庄社区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E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DB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629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6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4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彭占玲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2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7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1965/9/9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1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2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0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佃庄镇关庄社区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C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E8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41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2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6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刘青竹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C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F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1965/5/3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2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7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3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佃庄镇后石罢社区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F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D5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84B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C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E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黄甫桃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2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4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1965/8/9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F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E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4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佃庄镇黄庄社区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7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DF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241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D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1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孙惠霞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2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D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1965/8/25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3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B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9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佃庄镇黄庄社区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4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63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E4F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C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8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曹宏斌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3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E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0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9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9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佃庄镇黄庄社区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B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32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BC3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B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F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牛见锁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3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E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1965/8/2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D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D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A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佃庄镇黄庄社区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4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52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8D7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E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5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贾桃民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3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1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1965/4/25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7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C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D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佃庄镇黄庄社区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9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4B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670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3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4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牛遂荣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F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2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1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6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F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佃庄镇黄庄社区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E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1D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024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0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4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贾青枝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3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4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1965/9/9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3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4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2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佃庄镇黄庄社区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2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F7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CFF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5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F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耿献民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C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B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1965/3/8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E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E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F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佃庄镇黄庄社区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1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64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9E6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C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C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张会芳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7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7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1965/9/29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8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6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2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佃庄镇黄庄社区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A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8D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BED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7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E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刘竹子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2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0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1965/9/19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4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0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A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佃庄镇黄庄社区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F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94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BC3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3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5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张宗奇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8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1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6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1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F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佃庄镇黄庄社区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A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4A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8D2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B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1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王素玲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C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7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A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B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D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佃庄镇佃庄社区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2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63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4E7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F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B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刘惠香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6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7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1965/10/3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7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1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D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佃庄镇佃庄社区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0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89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FB0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D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A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邓振娥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A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7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1965/9/26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5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3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A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佃庄镇佃庄社区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1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FF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102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3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B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张真乐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2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F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1965/8/8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F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1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0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佃庄镇佃庄社区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6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05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657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6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6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D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0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1965/12/9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B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7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E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佃庄镇佃庄社区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6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75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370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3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2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8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4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1965/12/10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E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6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7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佃庄镇牛王庙社区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C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7D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F3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C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C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潘金明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1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9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5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0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佃庄镇牛王庙社区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1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55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B98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B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9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白鲜竹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C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6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1965/3/15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9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C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6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佃庄镇牛王庙社区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F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82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E9B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F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8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张麦要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1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7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D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5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1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佃庄镇西石桥社区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F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76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3D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9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4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刘爱荣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8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E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1965/10/10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8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0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C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佃庄镇西石桥社区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5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FD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11B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0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B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白会香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D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C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1965/2/10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7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1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1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佃庄镇西石桥社区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1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CC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508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B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D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张建于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F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8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1965/7/20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B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6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C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佃庄镇西石桥社区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3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7A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3F8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F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C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亢民竹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2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1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1965/2/8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2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6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0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佃庄镇酒务社区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9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6B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10B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E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D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陈建坡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F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5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1965/6/26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E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2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D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佃庄镇酒务社区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A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12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5CA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9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3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1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A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1965/7/15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A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A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7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佃庄镇酒务社区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4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32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85D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9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7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刘全周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5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A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1965/12/12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3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B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5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佃庄镇酒务社区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7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93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22E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E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B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杨翠英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2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8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1965/10/11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1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3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B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佃庄镇酒务社区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D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18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D7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7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3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刘建文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3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A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1965/5/5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2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8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F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佃庄镇酒务社区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8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1D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2D3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8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2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史群娥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7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2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1965/12/27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E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8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D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佃庄镇酒务社区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5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BB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287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A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9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郜莲叶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A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4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1965/7/17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3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C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8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佃庄镇酒务社区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E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FE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490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5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1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刘跃宾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F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6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1965/2/19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3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F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4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佃庄镇酒务社区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4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25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F89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2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0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肖枝霞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8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F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1965/10/30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1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2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0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佃庄镇酒务社区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2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A3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78B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A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E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肖建宗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3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5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1965/10/22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6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F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0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佃庄镇酒务社区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E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28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53C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7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C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白爱妮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A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8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1965/10/9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1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F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2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佃庄镇酒务社区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D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1E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033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1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1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黄爱姣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2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C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1965/3/15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F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4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5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佃庄镇酒务社区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5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6C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4D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C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D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刘秋芬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D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F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1965/7/24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2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F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7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佃庄镇酒务社区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3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7A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B1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7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5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黄素智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7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6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1965/8/12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5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0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A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佃庄镇酒务社区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E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D8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F31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C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F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朱花苹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2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C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1965/2/10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0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4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9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佃庄镇朱圪垱社区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B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DE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39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3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7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白秋平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B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3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1965/7/7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7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6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0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佃庄镇大郎庙社区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8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E2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B9C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0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6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范灵朝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A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5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1965/6/8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C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7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E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佃庄镇大郎庙社区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2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69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D78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0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D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杨义欣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A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0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1965/5/5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7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A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C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佃庄镇大郎庙社区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E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C6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EB0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3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7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张小利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A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E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5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9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8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佃庄镇碑楼社区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E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9E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0CE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E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1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刘学周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0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E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1959/12/27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B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D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B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佃庄镇碑楼社区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B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05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17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0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E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杨海乾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2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8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1965/7/10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8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D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E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佃庄镇碑楼社区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D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23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860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8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B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位淑环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2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1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1965/8/5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5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2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C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佃庄镇碑楼社区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E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9A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C89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9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B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张灵娟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3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9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6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3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7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佃庄镇碑楼社区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7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DD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31B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B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1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王荣芳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1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9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1965/4/3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B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E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4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佃庄镇东大郊社区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F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12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E2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6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F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朱苗珍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8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D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1965/9/27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6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A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3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佃庄镇东大郊社区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E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C1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DE5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4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2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栗景林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3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5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1965/6/18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0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8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5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佃庄镇东大郊社区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3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C1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9A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D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E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栗照平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4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2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1965/8/5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7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5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9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佃庄镇东大郊社区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0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80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B27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8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F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杨丛霞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A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2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1965/8/22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A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1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9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佃庄镇东大郊社区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7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BD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75E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C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2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黄秋粉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A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A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1965/8/26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0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9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3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佃庄镇东大郊社区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2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50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42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C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8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韩青菊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9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0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1965/8/30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A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4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8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佃庄镇东大郊社区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D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27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63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F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D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陈献州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4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C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1965/2/23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4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2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F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佃庄镇东大郊社区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E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12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5C3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B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2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黄淑敏 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6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5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1963/12/20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4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3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D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佃庄镇东大郊社区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A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A4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BF9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D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C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黄建喜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5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3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1964/6/20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9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3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C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佃庄镇相公庄社区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B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9E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C51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1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A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史月玲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3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C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1965/9/11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3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5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1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佃庄镇西马庄社区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7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1F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7CF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0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2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徐现森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0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5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1965/7/3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A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C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8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佃庄镇西马庄社区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C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1B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DAF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3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8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黄荣霞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1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C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1965/7/3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9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D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8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佃庄镇西马庄社区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2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3C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CE9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5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D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刘遂照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2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F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1965/3/25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F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D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3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佃庄镇西马庄社区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F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71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FC6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8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7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张孝民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6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3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1965/6/28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E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D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9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佃庄镇西马庄社区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7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A4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B64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7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9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9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D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1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D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9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佃庄镇西马庄社区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4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B8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D6C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D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8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韩江水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5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8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1965/05/05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5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9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6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安乐街道茹凹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6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3E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1B3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5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5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茹兴超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5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5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1965/10/30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2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8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E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安乐街道茹凹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6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F7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34B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1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3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杨艾红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3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B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1965/02/16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4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F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4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安乐街道茹凹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9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3D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516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0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8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韩军周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2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1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1965/04/24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C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7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9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安乐街道茹凹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9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D8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DA9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2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5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赵利民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C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C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1965/04/15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F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E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4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安乐街道茹凹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2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75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6ED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E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3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李现超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2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3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1965/07/12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6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0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A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安乐街道茹凹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A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19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AC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5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0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李素霞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E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F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1965/08/06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5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F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2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安乐街道茹凹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4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87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C66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9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9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刘玲琴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A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8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1965/05/20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E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3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C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安乐街道茹凹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3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C3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3DB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3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9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刘荣祥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7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E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1965/07/13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A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6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7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安乐街道茹凹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5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E5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F5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0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7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韩草根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5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0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1965/06/17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9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B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C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安乐街道茹凹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4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CA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E2A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D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A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叶海军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0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9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1965/10/23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3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A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B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安乐街道茹凹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0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37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3F1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C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3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胡秀霞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D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8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1965/02/13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1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3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D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安乐街道茹凹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0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BC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289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E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C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9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6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1965/08/04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6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8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6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安乐街道茹凹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A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9D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81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9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1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解智欣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1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A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1965/11/04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4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A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4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安乐街道茹凹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6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2A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76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5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2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朱全忠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F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9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1965/09/29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D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1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8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安乐街道茹凹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F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38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FC3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E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3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王平娃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4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A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1965/03/23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7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B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8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安乐街道茹凹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E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BE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6E8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2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1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李留珍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2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F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1965/04/04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C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3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8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安乐街道茹凹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C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85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4D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6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F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刘阳宾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E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A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1965/02/24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2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7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9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安乐街道茹凹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B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A5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9D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2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E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杨文正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E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D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1965/09/24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7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1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6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安乐街道茹凹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9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A1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F9F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3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E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李爱风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4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3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1965/10/17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B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B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9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安乐街道茹凹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B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B1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3FB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5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2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杨红喜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A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2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1965/06/27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7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5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E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安乐街道茹凹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A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3A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423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D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4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李秋芹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D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6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1965/01/21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6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9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5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安乐街道茹凹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E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07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EF3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3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C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刘红卫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E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6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1965/01/22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9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B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B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安乐街道茹凹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E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4B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C38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5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D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D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B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1965/07/13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D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F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8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安乐街道赵村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4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6F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B06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3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6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刘会欣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8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B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1965/10/17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B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B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E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安乐街道赵村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F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35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EE4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0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D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潘治安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B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1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1965/02/03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B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0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6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安乐街道赵村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5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B9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716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E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A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6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8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1965/04/23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E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1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D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安乐街道赵村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5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B9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A07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F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2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有万社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A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7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1965/03/25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8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E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E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安乐街道狮子桥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A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73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9B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0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B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杨雪云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2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8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1965/06/15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E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6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F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安乐街道狮子桥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6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29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A70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B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B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常建标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B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E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1965/05/13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9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A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2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安乐街道狮子桥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6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6E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92A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0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E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郭月芬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6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C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6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4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2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安乐街道狮子桥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1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71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E3B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F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F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冯长建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E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B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9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4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8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安乐街道狮子桥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7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A1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464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8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A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杨翠灵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B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4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3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8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A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安乐街道狮子桥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8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4F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CED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5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D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李淑平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E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1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C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8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F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安乐街道狮子桥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7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89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348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4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4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王留正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C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7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E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9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9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安乐街道狮子桥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8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2D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776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2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7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赵建敏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B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F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E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4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E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安乐街道狮子桥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8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F3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E4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8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F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付太峰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7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1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1965/01/13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D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2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3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安乐街道狮子桥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7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69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FAD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E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F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逯小平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7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2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3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E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4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安乐街道狮子桥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1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2E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8A4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A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F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刘连珍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1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4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1965/02/11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0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4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2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安乐街道狮子桥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B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EE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DB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0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3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朱群芳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C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5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4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6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F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安乐街道狮子桥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8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4F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80E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E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8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有振文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7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E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6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C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C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安乐街道狮子桥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6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BD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376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9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7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高醒宇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8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A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5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A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E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安乐街道狮子桥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2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66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94C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B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F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王长峰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6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8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2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1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8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安乐街道狮子桥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7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65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8A0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C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6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张相军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1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2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1965/01/31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9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5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6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安乐街道郑村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1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93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6AA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9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1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赵秋杏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5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C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C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F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4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安乐街道郑村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C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41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028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F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5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杨贵拴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3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7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E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E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C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安乐街道郑村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9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67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A5D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6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C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张书太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3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A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7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2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4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安乐街道郑村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A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BD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3C2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3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7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陈新纪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9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5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B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4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7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安乐街道郑村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C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9D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518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5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C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王桂玲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D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D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1965/01/29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9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B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8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安乐街道郑村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9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2A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39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7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D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王立利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A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F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3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2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4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安乐街道郑村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B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E8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A23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0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2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王会军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4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F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3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A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C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安乐街道郑村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D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1F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3B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3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9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张彦亭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A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F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D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7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4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安乐街道郑村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D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50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408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6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3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张小娟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3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8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0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3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7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安乐街道安乐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C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E9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942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F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3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邵学亮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B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D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B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9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9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安乐街道安乐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6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64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A6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A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4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邵明玉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8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5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4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6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6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安乐街道安乐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1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15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D4E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2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2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邵秋芬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7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8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3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D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0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安乐街道安乐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8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BE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49B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6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E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徐红月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E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6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2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1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1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安乐街道安乐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0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8B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EFA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6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A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李婷洁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A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7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4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B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8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安乐街道安乐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6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56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39B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9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0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李红霞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1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F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0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D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E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安乐街道安乐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5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C0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6C5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F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F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蔡小龙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3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9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1965/04/14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2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C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B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安乐街道安乐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7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05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FE0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2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4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陈改旺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D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4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9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5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A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安乐街道安乐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8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59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7DC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D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8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乔玉萍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7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8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E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8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4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安乐街道安乐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B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C4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2CA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A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7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于伟子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9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0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A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8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9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安乐街道安乐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B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E1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4BB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4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E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于静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C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9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E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1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9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安乐街道安乐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3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98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114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7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A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胡福建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3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5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1965/04/12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4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B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6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安乐街道安乐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A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2D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B43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A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F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张花粉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4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7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1965/04/24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4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7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E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安乐街道中岗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5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15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F47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5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E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B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8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1965/02/20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E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6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E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安乐街道中岗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9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0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1A6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5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1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李春杰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A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A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1965/02/20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B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8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6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安乐街道中岗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6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3F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D7F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9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5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王金桥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C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4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B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7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F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安乐街道军屯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4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F7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8B4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A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B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张巧玲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9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B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3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1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8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安乐街道军屯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2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D1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A47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3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E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曹淑珍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0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D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C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0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0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安乐街道军屯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4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FF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B51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7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8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唐周炎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1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2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2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9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E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安乐街道军屯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5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3A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96C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F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1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张先丽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E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7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1965/04/25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0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1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8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安乐街道军屯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E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B2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224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2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D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王宏魁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F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6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3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2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8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安乐街道军屯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E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9D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C96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8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0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郭献玲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B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E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2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9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7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安乐街道军屯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6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24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EA6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5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B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王景森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C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1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F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A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D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安乐街道军屯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3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69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3A8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B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6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唐益民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3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F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D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8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E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安乐街道军屯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1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98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9AF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7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2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唐卫锋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0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3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6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4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B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安乐街道军屯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0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5D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383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3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1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张延玲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4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E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8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8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A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安乐街道栖霞宫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6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16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F4A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0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E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李会民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8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4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E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A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9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安乐街道栖霞宫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1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AC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D63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6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5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贺蒿子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7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A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7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E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2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安乐街道栖霞宫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5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65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272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D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F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商辰良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E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1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D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7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2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安乐街道栖霞宫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7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12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87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A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3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王运强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9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1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8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5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3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安乐街道栖霞宫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8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37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1A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0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4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王瑞娟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F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C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1965/02/25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E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B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6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安乐街道栖霞宫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B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08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F2E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5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5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王建灵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1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B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9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7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A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安乐街道栖霞宫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8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06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5E9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4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5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耿淑霞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B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4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1965/02/19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1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B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8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安乐街道栖霞宫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F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B3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C1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2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1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王麦庄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5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3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1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D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A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安乐街道栖霞宫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1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CF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D7E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7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6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王月华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F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B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2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4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A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安乐街道栖霞宫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9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95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298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1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C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肖学军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3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3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C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1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A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安乐街道栖霞宫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D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66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F46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5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8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吉淑珍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4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3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5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3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5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安乐街道栖霞宫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6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A7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2C7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3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1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王耀斌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1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5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F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8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7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安乐街道西岗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A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D6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A38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7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2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张亚珍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3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4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A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E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E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安乐街道西岗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C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C1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F88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2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5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王雪枝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F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2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1965/01/15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8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8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9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安乐街道西岗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D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01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F8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B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5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王俊霞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9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2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E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0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F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安乐街道西岗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F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C0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5D3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D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C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丁先勇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1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E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8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5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2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安乐街道西岗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2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26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D52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4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0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王巧茹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1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7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9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9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E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安乐街道西岗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F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9E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E10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9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9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张龙召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4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D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D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1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7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安乐街道东岗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1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75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CE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7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7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沈巧丽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9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C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2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A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0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安乐街道东岗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9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6C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09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B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C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沈现庭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7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2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8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6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E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安乐街道东岗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C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7D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123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1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F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李军政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E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A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F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6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8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安乐街道东岗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8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93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7A0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2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B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沈小森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3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3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3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5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E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安乐街道东岗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2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77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A0A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7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1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王风芹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F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0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7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A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A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安乐街道东岗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7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BE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6E5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3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2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2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E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B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E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4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安乐街道东岗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4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59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F4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4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7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聂雪粉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4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9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A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4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0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安乐街道东岗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0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BA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76A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5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9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王春娥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B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A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5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6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B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安乐街道东岗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4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A2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3C1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3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C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杨中全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0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5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1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F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5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安乐街道东岗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8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C4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C08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9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3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张会智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A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F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9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C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8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安乐街道东岗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5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D7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D1F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5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F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张龙超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8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C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F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0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5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安乐街道东岗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0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4C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37D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A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F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王芹芳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2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2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1965/02/17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A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3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C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安乐街道东岗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8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35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E5C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9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7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崔松周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9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5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2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7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F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安乐街道东岗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D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17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3D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4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6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崔聚宝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3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2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F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A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1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安乐街道东岗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3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84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372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5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4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李白云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8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E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F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0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1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安乐街道东岗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2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8C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25D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3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7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杨瑞红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7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5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3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F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4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安乐街道东岗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1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3C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7FF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E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D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李春祥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6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0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1963/03/30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0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A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0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安乐街道郑村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D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A3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2B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0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6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李小风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5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D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B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4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A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安乐街道曙光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7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DB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B77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4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C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许保珠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3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9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C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7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A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安乐街道曙光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3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D6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014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F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1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傅西堂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C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5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B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D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6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安乐街道曙光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F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9C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C1A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F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1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吉建波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9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2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0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B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D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安乐街道曙光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D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5E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76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9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F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阎桂峰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4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4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0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7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E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安乐街道曙光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6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94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5D4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D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5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苏正春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3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E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1965/01/28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1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0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8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安乐街道曙光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E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D1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34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B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4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白正安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3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7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3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3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5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安乐街道曙光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E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B0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2B8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B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3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董巧珍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C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F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8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8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3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安乐街道曙光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9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A8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71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F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3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赵丙乾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A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6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D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5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D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安乐街道曙光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2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9E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7F3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5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1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王建芳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7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3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6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5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1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安乐街道曙光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2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80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3DD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1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5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叶友苗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C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1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1965/04/05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2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9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1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安乐街道曙光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7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BE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997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A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3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马姣爱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E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7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0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3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E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安乐街道曙光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A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5E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BCC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A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6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曹小俊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8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A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D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2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A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定鼎门街道水磨社区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0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CE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171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1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F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崔卓伟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7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8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B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F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8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定鼎门街道水磨社区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4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21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003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7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C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范利霞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F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D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8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6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8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定鼎门街道水磨社区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D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41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493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9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C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高新立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F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D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0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2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3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定鼎门街道水磨社区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8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52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95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2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B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胡龙安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C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3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5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2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E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定鼎门街道水磨社区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1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CF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B1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6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2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李金申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C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E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A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7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4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定鼎门街道水磨社区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C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18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7BA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F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B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穆利霞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4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C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C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F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F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定鼎门街道水磨社区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5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CA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FE8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F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F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史会珍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9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9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7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6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0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定鼎门街道水磨社区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D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C9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4CB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A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2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苏彦光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E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C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4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9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0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定鼎门街道水磨社区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5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83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7FE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F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E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王爱凤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6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1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3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1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C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定鼎门街道水磨社区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C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BB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B4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F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D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王杏利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0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9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5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8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E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定鼎门街道水磨社区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C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67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4D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0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5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位臣芳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E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0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1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F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2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定鼎门街道水磨社区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1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A2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F48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8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C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张宏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E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0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1964/08/21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9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F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2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定鼎门街道水磨社区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F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1B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170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0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3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张学林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8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3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1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E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7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定鼎门街道水磨社区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9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D9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9DB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4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1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董香焕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7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C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0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C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3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定鼎门街道王庄社区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0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CC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8B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A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9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杜银果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0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3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7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8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A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定鼎门街道王庄社区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0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F1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B42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6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7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高丰伟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3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9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3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C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6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定鼎门街道王庄社区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B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82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77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6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6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雷廷民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4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8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8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B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C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定鼎门街道王庄社区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8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44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31B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F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0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李月玲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A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A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8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6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B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定鼎门街道王庄社区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6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06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A51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C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5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卢成军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7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A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1965/04/04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1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3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A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定鼎门街道王庄社区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6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1F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3B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4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7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卢东圈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6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9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1965/02/07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6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9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9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定鼎门街道王庄社区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3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87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AE5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1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A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卢平安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2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3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1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9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F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定鼎门街道王庄社区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0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1B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4CE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D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9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卢淑玲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0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7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5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D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6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定鼎门街道王庄社区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B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8E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AE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2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2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史仙红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1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1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9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C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1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定鼎门街道王庄社区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A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E4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584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4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7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王芳勤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3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8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6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E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1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定鼎门街道王庄社区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8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B3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472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8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5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王利军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E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F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7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D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1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定鼎门街道王庄社区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5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56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FC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7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5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王月申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6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6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7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7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C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定鼎门街道王庄社区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0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68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A5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2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2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杨书平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8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8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5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1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C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定鼎门街道王庄社区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3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CA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75D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5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C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张凤霞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9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F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D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1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6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定鼎门街道王庄社区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2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48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B11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6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2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赵亮平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2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9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4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0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A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定鼎门街道王庄社区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B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B8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9B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F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1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赵玉花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D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1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E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7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A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定鼎门街道王庄社区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F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0C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AE4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2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C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李丁香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F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C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1964/02/19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C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B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C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定鼎门街道新村社区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D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95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FD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B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F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李巧玲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5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3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2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3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7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定鼎门街道新村社区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0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41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4B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8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5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李铁栓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C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E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9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0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4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定鼎门街道新村社区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0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17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E0E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6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4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马桂玲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E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C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1965/02/07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0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4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5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定鼎门街道新村社区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C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A3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DA0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5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3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马群安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8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1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1965/01/21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4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3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C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定鼎门街道新村社区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C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11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2C5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F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1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马群生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C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9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3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6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2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定鼎门街道新村社区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0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B6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B42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2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C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聂玲霞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6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6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D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3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F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定鼎门街道新村社区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8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B2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BAB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3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8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师秋霞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C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B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3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6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B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定鼎门街道新村社区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D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99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259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4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1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王菊玲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0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0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B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3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0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定鼎门街道新村社区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D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85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DA0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2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E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王献军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7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7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E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6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C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定鼎门街道新村社区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5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63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C24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6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3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王玉正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7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4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4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3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3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定鼎门街道新村社区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9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40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2FC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7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A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吴运祥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3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E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F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8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B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定鼎门街道新村社区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7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1C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A1F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B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6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张小芹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D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7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F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0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E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定鼎门街道新村社区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7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68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01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4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D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郑俊伟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8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1965/04/26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0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A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F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定鼎门街道新村社区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4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46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208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0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4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暴素霞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4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8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1965/04/12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7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C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8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定鼎门街道董庄社区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7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FB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F00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B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E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董占奎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D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E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7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E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A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定鼎门街道董庄社区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8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EB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F6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2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7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姜清香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0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8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1965/02/01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8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A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4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定鼎门街道董庄社区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A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14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907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0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7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焦香茹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0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A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5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B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6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定鼎门街道董庄社区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0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5D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79B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5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4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李秀环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F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5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1961/05/09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0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4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4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定鼎门街道董庄社区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3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D9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A61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3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2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刘菊香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2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1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E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4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5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定鼎门街道董庄社区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8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44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066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5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7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王保娟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0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F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1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6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F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定鼎门街道董庄社区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6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A4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828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4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D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张宝坤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6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4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1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A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5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定鼎门街道董庄社区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B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B4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490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E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7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张秋芹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9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6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4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7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4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定鼎门街道董庄社区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7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8E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F95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0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F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张文周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9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A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1960/02/16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A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D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0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定鼎门街道董庄社区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F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1E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D6E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1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9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张晓梅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E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2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2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4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2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定鼎门街道董庄社区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2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A0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3FD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0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D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段红波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A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6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1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2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6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9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FA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94A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0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D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段万青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0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D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D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C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C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7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81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E5C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C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0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韩素娟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3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0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1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C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8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7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24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966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5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7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霍民慧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0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9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4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8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E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A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D1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E85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0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1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贾师贤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C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4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0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E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1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E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0B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9D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B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F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贾晓龙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C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5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9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A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D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5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3E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788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C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D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焦葡萄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8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1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1965/02/18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E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8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D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1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D3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F80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1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3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李京照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5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D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A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6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7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6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7F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76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E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9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李灵军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1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F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C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4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5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C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ED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167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F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3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李灵军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1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1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0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1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4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7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DB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80B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F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1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李灵彦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A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A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4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1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2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C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9F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CA7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3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0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刘振典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4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3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F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D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2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E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2F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698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9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5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刘志强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6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7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7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3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D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7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A1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6F2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2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B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毛新霞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8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A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6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A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B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B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42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548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1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B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苗建纯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B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8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A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3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0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0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E0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D98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B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C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邵姣芳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E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0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D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2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D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C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BB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1A5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4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4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王芬茹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D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2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5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5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B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C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52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E92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A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D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王会芬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1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2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1965/01/09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A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5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6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9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0E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5CF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F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C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王景珍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5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B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F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8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1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4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24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2F6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1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8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吴群英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D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F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6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4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5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1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75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56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4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7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闫建平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E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9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4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1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B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4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A9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B00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1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E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于仙玉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B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9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9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9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4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7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24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B1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F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D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张春花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2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9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5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B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A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0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60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5AA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C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A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张素琴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7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C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1964/12/19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A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2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7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B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0B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B4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2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C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张小根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6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0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F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6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8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7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44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FA9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E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9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赵鲜霞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1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5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8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9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6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9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DA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7A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8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1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郑孟霞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8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C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1965/02/08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5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F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A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E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06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98A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7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5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代六兰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A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0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4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7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B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丰李街道牛屯社区居委会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0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98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E5E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7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D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邵元明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5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4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1965/01/01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3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4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A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丰李街道牛屯社区居委会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2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F9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340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4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6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杨玉珍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0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7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1965/04/27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7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5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6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丰李街道东坡社区居委会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6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50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686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D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8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陆卫景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0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0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F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4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0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丰李街道东坡社区居委会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4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5F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ABC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1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E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胡青现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D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1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B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A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E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丰李街道贠庄社区居委会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A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4E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AB8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4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7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南二萍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C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6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1965/01/17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7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C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F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丰李街道李王屯社区居委会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0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1F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A31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3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4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李新平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5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5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1965/01/28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B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4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8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丰李街道李王屯社区居委会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F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F8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E59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8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3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李建枝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F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1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3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8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1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丰李街道牛庄社区居委会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5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D3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D09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B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D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青成欣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1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6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E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F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7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丰李街道牛庄社区居委会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6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BA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9D7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A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D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毕东海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E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F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1963/9/28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E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6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2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科技园街道毕沟社区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9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AF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46F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9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2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李玉萍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1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2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1965/7/26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1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4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A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科技园街道东霍屯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9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D6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96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5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5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赵建设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F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男 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2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9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5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A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科技园街道侯城社区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D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95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F1E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6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A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刘虽香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2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0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1965/7/13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8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2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2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科技园街道后河社区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8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71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DD0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A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1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蔡铁玲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F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E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8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8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1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科技园街道后河社区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3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23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164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D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6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尹锁民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B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9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1964/12/27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4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5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2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科技园街道后河社区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A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3B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54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7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8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石小桃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1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D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1964/9/14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C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E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0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科技园街道后河社区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9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DE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04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3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C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赵双武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1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9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1965/2/1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C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7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5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科技园街道小李屯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A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E9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0F1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A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2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田桃枝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B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4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1965/9/13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8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6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8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科技园街道小李屯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6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09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F4A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3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9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赵存龙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F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3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1965/7/1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4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3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4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科技园街道小李屯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E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91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10F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D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3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毕云姣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A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5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7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D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9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学府街道王山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7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46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2F9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D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3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张营现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0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0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1965/1/1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A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B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6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学府街道田山社区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7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F2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656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F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5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白青素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B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7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1965/7/5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B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4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5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学府街道田山社区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6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13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85E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D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5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史铁见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5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2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4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2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李楼街道北王社区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A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62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C8C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1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9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方书森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C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C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B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A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7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李楼街道北王社区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8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02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1A5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7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4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徐铁朝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1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7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2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D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5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李楼街道北王社区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9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44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127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1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A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王铜波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F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2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5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B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D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李楼街道北王社区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8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7A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E5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8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4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王炎红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1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2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3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0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0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李楼街道北王社区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4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DF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B6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C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D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曹元香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E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5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5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8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F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李楼街道北王社区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6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5F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2FA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8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6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张玉梅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E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9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0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8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6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李楼街道北王社区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E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E2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3BB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3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7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金来有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A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B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1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A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E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李楼街道董村社区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F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4A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527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B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2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金少康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0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6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A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5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9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李楼街道董村社区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F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78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803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8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1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高巧军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5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C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1965/04/18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4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F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C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李楼街道董村社区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8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B5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FC9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6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7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金才军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6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4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8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F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E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李楼街道董村社区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8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CD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321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3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0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史素芹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0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9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9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E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D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李楼街道董村社区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9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14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02A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3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5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乔玉娟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5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6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4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0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7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李楼街道西高社区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7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56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B4E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0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0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乔丽霞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D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D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1965/04/03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A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3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3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李楼街道西高社区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6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20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2C4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C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2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王铁柱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4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C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6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B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F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李楼街道西高社区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0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16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D43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D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D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石桃瑞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4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7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1965/04/28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7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D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F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李楼街道西高社区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B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A6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DD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F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F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丁益利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E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A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1965/02/04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5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6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2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李楼街道二北社区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5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E9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208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7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C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陶占奎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2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9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8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D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4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李楼街道太辉社区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C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A5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E8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6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9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董炎斌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1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6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6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B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F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李楼街道太辉社区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1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50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64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2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B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齐润英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E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E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C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A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D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李楼街道穆庄社区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2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8B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090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5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0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白振欣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E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C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0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6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3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李楼街道穆庄社区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1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BC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3CE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9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8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白新智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D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3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4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2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9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李楼街道穆庄社区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5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01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EA6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9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7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孙宗先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6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F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B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C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A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李楼街道穆庄社区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5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6B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FF5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D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A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焦艳丽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4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F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1965/04/06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4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1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A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李楼街道夏庄社区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1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3E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E1F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E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A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张素娥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B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C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C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3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B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李楼街道夏庄社区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9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7E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0C8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E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1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李鲜爱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0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1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1965/04/15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2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D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A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李楼街道夏庄社区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3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57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FD0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C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0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姜松乐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2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6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1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5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C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李楼街道夏庄社区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5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8B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224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5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5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李德梅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9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6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0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8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3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李楼街道夏庄社区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F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4B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B5C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5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F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张海军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E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0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7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B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1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李楼街道夏庄社区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0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7E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8B4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6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3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闫秋英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9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4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E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6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C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李楼街道夏庄社区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7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A8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7B0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D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A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姜建锁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1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B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1965/02/03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0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3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0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李楼街道夏庄社区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E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A0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9F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9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7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肖万君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C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2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5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D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C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李楼街道楼村社区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B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5E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14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1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9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李冬霞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3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C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1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F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5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李楼街道楼村社区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4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E7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4E9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1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B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刘学信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0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2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F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8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5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李楼街道楼村社区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F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CC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9AD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E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1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肖伟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8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5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4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1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0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李楼街道楼村社区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B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DA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030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8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E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孙向丽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A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E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3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F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4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李楼街道楼村社区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E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44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FDB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1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8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陈会贤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1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F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C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2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A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李楼街道楼村社区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6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E0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623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E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B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刘保军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6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7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1965/04/07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5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5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F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李楼街道楼村社区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8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86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568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4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C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郭遂现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0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C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D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E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4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李楼街道楼村社区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F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F9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BF0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A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C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李变霞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4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D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1965/01/28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1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E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7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李楼街道太平社区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B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D9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87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8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0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杨长文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D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2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F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3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2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李楼街道太平社区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D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24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B64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B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C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杨江松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5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B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3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D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8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李楼街道太平社区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5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69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86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0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9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肖献卫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E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7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B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4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3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李楼街道太平社区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4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D0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390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2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A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肖中欣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B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6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8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1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4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李楼街道太平社区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2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2C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6ED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A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B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孙爱芳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4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7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0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8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0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李楼街道太平社区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4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7B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B6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3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7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肖小春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7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A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1965/01/06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2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6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6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李楼街道太平社区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D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C7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C74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9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1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范崇修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C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8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8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1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A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李楼街道太平社区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3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98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7C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D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D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肖爱玲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6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5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4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F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2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李楼街道太平社区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D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A3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3F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2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1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李爱娥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8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9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3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D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6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李楼街道太平社区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1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70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754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4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7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韦文超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7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E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1965/01/11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B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5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3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李楼街道二南社区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5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9A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33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7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A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李荣芳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6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1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2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4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8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李楼街道二南社区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1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4D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464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3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E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韦秋军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B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D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8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A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E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李楼街道二南社区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7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64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B2C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8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1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张宣珍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C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F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7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7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9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李楼街道二南社区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F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39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BD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6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6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姚银霞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C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6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6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B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0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李楼街道桃园社区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7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50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C6C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9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9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王纪昌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7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A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8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4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2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李楼街道桃园社区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D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E0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556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C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9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李群梅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4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3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B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9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2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李楼街道桃园社区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A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19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5A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4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9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张卓亚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5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1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E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1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A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李楼街道桃园社区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5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B0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666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9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4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许留珍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A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5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E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4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8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李楼街道桃园社区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9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54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F6B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3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7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殷福光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1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2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F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8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F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李楼街道桃园社区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F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77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02F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F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F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潘文渊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F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A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9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8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5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李楼街道桃园社区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E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E9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D62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A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2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王会霞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3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D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1965/01/20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7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1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F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李楼街道桃园社区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C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05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71C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4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4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李志欣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A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6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1965/01/30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A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8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8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李楼街道桃园社区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E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2A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CED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4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1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郭少君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C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5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1964/08/17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3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F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C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李楼街道桃园社区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5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C1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56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8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E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宋落丽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4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4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5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F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F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李楼街道白碛社区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0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A1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6D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7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B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杨长春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B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9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0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F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0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李楼街道白碛社区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5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23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A0F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8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A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白玲霞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C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8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D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4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A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李楼街道白碛社区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C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66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B5B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B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A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李顺杰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4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5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C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D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4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李楼街道白碛社区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0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B2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122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3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8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王灵娟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A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C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2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1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2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李楼街道白碛社区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E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FF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79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2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5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闫万青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9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9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9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1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D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李楼街道白碛社区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7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AD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6FA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3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2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白保玲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E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5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4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7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D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李楼街道白碛社区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9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89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15C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8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E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丁建民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C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7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0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0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B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李楼街道城角社区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F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1E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D95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E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D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闫宣州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E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5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3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7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E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李楼街道城角社区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A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38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0E2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2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5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陈武庄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5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6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C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3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9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李楼街道城角社区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2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E5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034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C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E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李巧俊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F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0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A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F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6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李楼街道城角社区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0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E5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CD5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1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A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郭松森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A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5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1965/01/17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3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C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7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李楼街道城角社区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5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B6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149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C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2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王景莲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5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0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2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2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2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李楼街道李楼社区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D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E7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69E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4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2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贺聪玲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F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F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E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9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D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李楼街道李楼社区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E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DB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C55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3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C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乔珍芝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E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4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2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D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C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李楼街道李楼社区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6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C0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FAD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3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7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王玲芹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5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4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5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9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1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李楼街道李楼社区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4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38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6EC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6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A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张长安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D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6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1965/04/21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6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B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0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李楼街道李楼社区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8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6A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738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0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A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张利萍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9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6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1965/02/15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C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0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1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李楼街道李楼社区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B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16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1A9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A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7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张运龙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F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5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9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8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B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李楼街道李楼社区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1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A0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7D4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6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D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李月婵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5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4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1965/02/04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B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1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6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李楼街道李楼社区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9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83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5AD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8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8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韦志成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9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D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2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A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0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李楼街道李楼社区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4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B2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B5F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1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0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韦富明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6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C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F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2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B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李楼街道李楼社区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5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C9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D25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8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C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李少霞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4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1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3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F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0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李楼街道李楼社区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F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99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127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1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2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李守勇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1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4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2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8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3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李楼街道李楼社区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4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F2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14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4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4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冀安乐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3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6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1965/01/26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A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D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6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李楼街道李楼社区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5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76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3B5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9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F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李荣光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D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4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2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0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4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李楼街道李楼社区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1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C0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26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F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D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范爱青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F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A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8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3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1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李楼街道李楼社区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9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91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C68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1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4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冀群芳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0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B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1965/04/04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5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9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5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李楼街道李楼社区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2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5D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A47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A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3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史小苹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5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7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4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5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8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李楼街道李楼社区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2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A4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E86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D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B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冀红跃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5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F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E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0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4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李楼街道李楼社区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1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F1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136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2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8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张自康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0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3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7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E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5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李楼街道李楼社区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6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E5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03F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7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C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张书恒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4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0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1965/02/09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2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7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2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李楼街道李楼社区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1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D9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C3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4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C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张万春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2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9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2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4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4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李楼街道李楼社区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A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42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680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D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C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张文军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6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8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C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6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7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李楼街道李楼社区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8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5E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38E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E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C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王小玲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3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8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C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5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B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李楼街道潘寨社区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8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1B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AE5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D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1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刘金圈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2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4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1965/02/03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B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6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6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李楼街道潘寨社区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4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D9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08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1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A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薛新芳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7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B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1965/01/09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9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4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1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李楼街道潘寨社区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C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46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DC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8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A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张华敏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8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4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1962/12/23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8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6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F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李楼街道潘寨社区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B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27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BEE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4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8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牛爱芬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3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D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1963/12/25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0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7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3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李楼街道潘寨社区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E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FF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29F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3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3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范玉玲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E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1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1964/04/12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9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2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9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李楼街道潘寨社区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5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20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890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1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1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薛春娥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6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7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1965/04/04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B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6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4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李楼街道潘寨社区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F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55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26B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F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8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史更西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F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6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0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E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B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李楼街道潘寨社区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F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C3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3F2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2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6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肖春玲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E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B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D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5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E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李楼街道三官庙社区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C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EC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BE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A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3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李华军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E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D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1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C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D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李楼街道三官庙社区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0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D1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573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E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1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呼群娥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2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D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D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E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B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李楼街道三官庙社区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E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69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2B2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6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1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肖喜文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5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7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C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4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0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李楼街道三官庙社区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C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8A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786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2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C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李遂周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F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0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2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4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2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李楼街道三官庙社区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7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82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380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C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1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范珍珠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7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E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0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9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5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李楼街道三官庙社区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4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33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D03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4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A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李建科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9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2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1965/04/12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5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9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1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李楼街道三官庙社区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C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23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F1C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0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7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王庆运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9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8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1965/01/23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4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7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B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李楼街道三官庙社区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0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FC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A0C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F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3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白周玲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8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E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5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7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0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李楼街道三官庙社区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5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C1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137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D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6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肖先锋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8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4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1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9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2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李楼街道三官庙社区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1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18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CED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0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C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肖景安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0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4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D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B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5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李楼街道三官庙社区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E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AF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341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7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4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郭兰英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6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0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8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D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F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李楼街道三官庙社区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1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30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DF5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D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B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薛红彦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7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A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8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A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E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李楼街道三官庙社区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5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95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B24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7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0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曹全升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B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F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1965/01/30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B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C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7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李楼街道石人社区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A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E1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86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1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9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宗书昆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2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1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D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5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F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李楼街道石人社区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2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A9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7D1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A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E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高爱兰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F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7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1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B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3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李楼街道石人社区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0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28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B33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4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C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张银萍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E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F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1965/04/08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8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F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8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李楼街道石人社区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7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E0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358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9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A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金永利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8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B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C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6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李楼街道五郎庙社区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0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DA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8FF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0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C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张新乐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3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8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7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D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9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李楼街道五郎庙社区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6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07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15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6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6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金泽友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2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F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0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3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4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李楼街道五郎庙社区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E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5E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1CA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5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B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呼根龙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0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8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8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B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7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李楼街道五郎庙社区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7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EA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C5F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5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6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吉月芹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1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E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8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8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E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李楼街道五郎庙社区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2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57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E72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2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4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郭喜林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6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4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E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B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1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李楼街道五郎庙社区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1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F1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5DD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C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2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王留霞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5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0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0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D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2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李楼街道齐村社区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6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11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2D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9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2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段中堂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B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C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1965/02/26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5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5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9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李楼街道齐村社区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E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66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DA0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D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4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陈爱敏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9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0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4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8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3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李楼街道齐村社区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C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A5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0F1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5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6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王军周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6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3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1965/02/05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2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3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5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李楼街道齐村社区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7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BD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57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0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A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黄风仙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F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C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A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9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0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李楼街道齐村社区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1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97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4BE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D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7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叶中敏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9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1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6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D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E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李楼街道齐村社区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4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45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E1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8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E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肖灵娟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5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3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2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C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6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李楼街道石罢社区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D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D5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58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D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F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杨俊红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2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B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4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8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E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李楼街道石罢社区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F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A6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A3F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D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B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张遂力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7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1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E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A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C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李楼街道石罢社区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6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3E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091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C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1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白平安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0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5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C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2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C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李楼街道万年青社区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1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53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01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F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A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张晓丽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C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5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8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D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9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李楼街道万年青社区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7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24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741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C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E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李西周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C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D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2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3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4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李楼街道万年青社区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4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BA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50E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8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D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刘花娥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B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8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4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C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D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李楼街道万年青社区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B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93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68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F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7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张丽霞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1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1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E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3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D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李楼街道万年青社区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0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89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1A8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D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2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段改枝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2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C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9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9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B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李楼街道万年青社区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0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32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E5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7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3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王春妮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5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4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8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8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8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李楼街道万年青社区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2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5F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E59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2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6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史建会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F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7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0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A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1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李楼街道万年青社区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5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66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B2C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D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0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白松军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C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9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0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0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5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李楼街道万年青社区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3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CB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5A5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6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C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白遂先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7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5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8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F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7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李楼街道万年青社区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2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FE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EB8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8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3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白振山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2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E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7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B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F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李楼街道万年青社区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D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A5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DB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9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B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刘巧娥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F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E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1965/02/10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7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7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6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李楼街道万年青社区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2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5C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DB7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C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F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潘全喜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7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1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0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D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A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李楼街道万年青社区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0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59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8CD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E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6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李焕玲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E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4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1965/04/10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0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4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0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李楼街道万年青社区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7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C2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E1D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F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4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李同林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0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E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A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9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A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李楼街道向阳社区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1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82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D0F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9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B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潘小学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F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7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B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2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B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李楼街道向阳社区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2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10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1F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4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B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李康焕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B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7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F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E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9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李楼街道向阳社区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8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46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C01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6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7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张姣叶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A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A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3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4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F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李楼街道向阳社区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B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2D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90E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1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5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肖平娥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2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7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2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D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2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李楼街道向阳社区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3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13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592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5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6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李学军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7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5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2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5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F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李楼街道向阳社区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8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5B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323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E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0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李巧珍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0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A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2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1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3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李楼街道向阳社区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7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B8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0C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E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C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许翠香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7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B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D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A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0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李楼街道向阳社区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1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DF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CAE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2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3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李怀立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9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9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3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8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5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李楼街道向阳社区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8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B4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426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C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A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焦洛生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D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F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5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F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F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李楼街道焦寨社区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E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84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A34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9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6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陈大霞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A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4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E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6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D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李楼街道焦寨社区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E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9A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BF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B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F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裴文霞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2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F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2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9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8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李楼街道焦寨社区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0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A1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F93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1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C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焦铁良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A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1965/01/09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3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7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2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李楼街道焦寨社区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F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87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877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A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8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刘五民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6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A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1963/08/06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C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7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E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李楼街道杨村社区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F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93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77D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1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4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潘瑛斌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3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1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F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F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5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李楼街道杨村社区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D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9A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39D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6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A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宋六合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D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C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7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1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4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李楼街道杨村社区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C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BB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DAD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6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5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宋振现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A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4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1965/04/20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9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E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E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李楼街道杨村社区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F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C3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C76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2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C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李新琴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D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6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F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D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1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李楼街道杨村社区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7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E9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9EB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0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3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张素玲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4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5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9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3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5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李楼街道杨村社区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1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BB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709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8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7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姚巧云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F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9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4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8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D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李楼街道杨村社区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A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69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271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F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3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刘青良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C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0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B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B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3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翠云路街道皂角树社区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E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0E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53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A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E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王会珍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2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9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1965/1/6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8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9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0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翠云路街道皂角树社区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F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1F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CBD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1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1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朱月珍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2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B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1965/1/7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6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2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4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翠云路街道皂角树社区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1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0B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884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F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A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闫二妞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F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8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1965/4/24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3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F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F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翠云路街道皂角树社区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4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8A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D18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F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2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王秋云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E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8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F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9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1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翠云路街道皂角树社区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4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8F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83F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C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9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杨巧霞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5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D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8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8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6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翠云路街道皂角树社区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5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8D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AC5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9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2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杜圈平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F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B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1965/12/11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D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A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F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龙门街道杜村社区居委会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5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DB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6F1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E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8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金广振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8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D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1965/02/12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B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B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D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龙门街道杜村社区居委会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A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A7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C8A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3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C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刘东宾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2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7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E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7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F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龙门街道杜村社区居委会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9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C2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35F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7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7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贾俊州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E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C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A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C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2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龙门街道裴村社区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1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29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A47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0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4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尚淑芹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3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8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7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7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1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龙门街道裴村社区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0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B0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886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3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7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薛粉霞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4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9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2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E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5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龙门街道裴村社区居委会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8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B8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DA6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9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2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贾松臣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9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C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C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0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F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龙门街道裴村社区居委会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4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53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F80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0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7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田留柱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8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D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A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A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E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龙门街道裴村社区居委会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D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88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69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F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4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吴新峰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B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D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C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6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F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龙门街道裴村社区居委会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F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1A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F9E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D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3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吴建青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F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1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C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2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9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龙门街道裴村社区居委会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8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45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660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C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8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李全安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C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F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1965/08/24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E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7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7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龙门街道裴村社区居委会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F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19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D17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5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6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贾留恩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4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D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1965/07/28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5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D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B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龙门街道裴村社区居委会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1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65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59D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6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F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宁秀利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B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0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9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3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F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龙门街道花园社区居委会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2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6A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A87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E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4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闫俊堂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D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3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1965/06/14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F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C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E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龙门街道花园社区居委会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3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66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7C1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7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A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张见敏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7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D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1965/11/16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4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3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F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龙门街道花园社区居委会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4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07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C86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C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8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王西霞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0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7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C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E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C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龙门街道花园社区居委会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2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55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76D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8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4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白延俊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F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5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4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0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4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龙门街道花园社区居委会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B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1E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A33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A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0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万花珍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E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8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1965/02/27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7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2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6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龙门街道花园社区居委会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C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B8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ED4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A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8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张红亮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7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D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D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2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D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龙门街道花园社区居委会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E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6B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D32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9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C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李东娥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E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A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1965/01/08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B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0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B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龙门街道花园社区居委会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E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1A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018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3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F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闫月娥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9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2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1965/04/07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F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4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C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龙门街道花园社区居委会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64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011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3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E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位康团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9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E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1965/05/20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C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5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D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龙门街道花园社区居委会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9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D9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1E6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5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E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关建辉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E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5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1965/02/26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4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F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F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龙门街道李屯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4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54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DB8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0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5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关荣芹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6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9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0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B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8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龙门街道李屯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C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F9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0FE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8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1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董金刚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3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D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F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3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F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龙门街道李屯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5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D9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B67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9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9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赵令珍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9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1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1965/03/02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A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8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4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龙门街道李屯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9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C7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E91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0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4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李苗欣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C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7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1965/02/09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B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4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6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龙门街道李屯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A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34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9E0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9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E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张料女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B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2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1965/10/17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2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A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2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龙门街道李屯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9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44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44E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0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E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李松枝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2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C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1965/01/22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6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5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1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龙门街道李屯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8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57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565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F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5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范金叶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5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C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1965/09/10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A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D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D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龙门街道李屯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F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73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CE2EE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0F62E4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56CD87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33CF4E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64E6A4F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075DFB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0CAB54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1A048E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26D098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4223C2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2AC17E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3D2A14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7DE3F0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44BFAC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7CE622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518E66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60D441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45101A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6401F0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42E571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34AD2B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4DEB15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4316CD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37BD3D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left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eastAsia="zh-CN"/>
        </w:rPr>
      </w:pPr>
    </w:p>
    <w:p w14:paraId="63DE45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left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eastAsia="zh-CN"/>
        </w:rPr>
      </w:pPr>
    </w:p>
    <w:tbl>
      <w:tblPr>
        <w:tblW w:w="96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1216"/>
        <w:gridCol w:w="1170"/>
        <w:gridCol w:w="3450"/>
        <w:gridCol w:w="889"/>
      </w:tblGrid>
      <w:tr w14:paraId="50A93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535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404040"/>
                <w:sz w:val="31"/>
                <w:szCs w:val="31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40404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附表2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C4AB0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E12FB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2A186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64ED6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1FA6A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A0304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56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26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2025年度全国农村部分计划生育家庭奖励扶助制度新增退出名单</w:t>
            </w:r>
          </w:p>
        </w:tc>
      </w:tr>
      <w:tr w14:paraId="67957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157B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495A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46F0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3CB1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2B35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户口性质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0F90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户籍地址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702D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92F4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A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6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C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9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1936/7/15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E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9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龙门石窟街道东草店社区居委会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70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  <w:tr w14:paraId="548DB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3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2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蔡木朵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1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B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1953/8/9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5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2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龙门石窟街道槐庄社区居委会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30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  <w:tr w14:paraId="2029D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7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5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李松海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3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9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1962/6/15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0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7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龙门石窟街道龙门社区居委会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CD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  <w:tr w14:paraId="0950D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7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B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郭留枝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3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E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1959/10/19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A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5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太康东路街道豆腐店社区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49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  <w:tr w14:paraId="012E4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7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9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位凤英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0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4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1960/10/2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7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B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太康东路街道大东社区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32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  <w:tr w14:paraId="13A10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F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8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2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B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1959/10/19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2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2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龙门街道杜村社区居委会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8C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  <w:tr w14:paraId="6ED44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5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6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关麦枝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9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C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1953/3/2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C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5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龙门街道龙安社区徐屯居委会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3C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  <w:tr w14:paraId="57478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B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7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8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2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1947/3/25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E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5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龙门街道龙安社区徐屯居委会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96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  <w:tr w14:paraId="3854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7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2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宋艾芹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E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A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1939/7/24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5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5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龙门街道裴村社区居委会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64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  <w:tr w14:paraId="1B4E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8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3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李保红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C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2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1963/6/25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4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E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龙门街道龙盛社区居委会李屯小区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BA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  <w:tr w14:paraId="1A46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8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B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韩银娥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2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2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1940/5/17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B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0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龙门街道裴村社区居委会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F3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CB5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1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F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倪合乐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F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E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1943/12/2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2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4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佃庄镇河头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E0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84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3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B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黄玉梅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B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5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1954/9/6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1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3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佃庄镇河头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46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214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F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1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杨天照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A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0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1953/5/1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3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A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佃庄镇河头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97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973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4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5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0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6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1957/2/15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2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5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佃庄镇黄庄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C0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D4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7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8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黄重英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5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E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1947/5/23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1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2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佃庄镇黄庄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E2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74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7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D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李荣枝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6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E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1957/8/10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E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A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佃庄镇后石罢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69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195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D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B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朱粉竹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0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2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1953/2/4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2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B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佃庄镇牛王庙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12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5B4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F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A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百群桃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7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2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1954/12/5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3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2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佃庄镇东大郊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E1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6D4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7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1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程青云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A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7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1963/5/19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4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1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佃庄镇大郎庙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4C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DC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1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F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耿彦娥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C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A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1960/3/3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1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2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佃庄镇碑楼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14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4E4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0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4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位霞娃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3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1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1957/11/29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E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0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安乐街道狮子桥社区居委会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AE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AC7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9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B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王柏身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F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F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1956/9/3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8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C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安乐街道西岗社区居委会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50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54B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1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F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邵平宣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8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F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1952/11/15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2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B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安乐街道安乐社区居委会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DF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F9C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4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D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邵振和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9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9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1937/8/8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3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9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安乐街道安乐社区居委会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6C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FC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7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7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刘周民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2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1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1963/11/15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5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2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安乐街道赵村社区居委会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F5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907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B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4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刘群英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B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0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1950/4/15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1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6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安乐街道赵村社区居委会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A7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634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0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2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刘宣东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D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2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1953/1/11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0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4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安乐街道军屯社区居委会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58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61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3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F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卢麦亮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7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D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1962/3/19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6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B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定鼎门街道王庄社区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2B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C28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6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4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5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2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1960/2/1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2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6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48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C36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5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0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张乃桥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F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0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1960/12/15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A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F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定鼎门街道聂湾社区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95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2CC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F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D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刘会军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5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4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1953/4/4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1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D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丰李街道小作社区居委会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97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20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A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3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任小合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F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1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1950/9/27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2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A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丰李街道圪垱社区居委会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B1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62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0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2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梁书明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0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E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1946.07.09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8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5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开元路街道龙瑞A区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66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B6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3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2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梁宝成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B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B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1942/6/2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6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E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科技园街道梁屯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07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338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6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9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孙景来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2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1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1952/11/25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B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E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科技园街道庞屯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EC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651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2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5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魏兰臣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A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E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1938/1/28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F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F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科技园街道王屯社区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12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8F2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9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8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金周会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0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C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1959/6/26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3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3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李楼街道董村社区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17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9AD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4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E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白康杰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5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1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1962/9/21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5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4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李楼街道万年青社区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20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3CD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4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5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宗留功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7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B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1952/2/9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A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9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李楼街道二北社区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02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EF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4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9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杨森娃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B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7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1946/3/15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2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1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李楼街道太平社区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F3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809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0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0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王素芳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7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F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1963/6/11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E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5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李楼街道太平社区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17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D08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E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D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E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8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1950/2/25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D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D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李楼街道太平社区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2B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726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C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2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吴西芝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A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C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1955/4/4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F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8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李楼街道城角社区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E5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C6D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4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4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丁群安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A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A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1955/9/5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0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E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李楼街道城角社区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46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F88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6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C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曹应娃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C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3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1954/8/18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1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A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李楼街道李楼社区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75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AFB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D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7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李中全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F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6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1952/9/11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B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9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李楼街道李楼社区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75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357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E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0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杨香玲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C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3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1951/11/13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1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7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李楼街道楼村社区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0B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163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B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4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6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C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1963/4/5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C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4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李楼街道楼村社区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22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C65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2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6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肖瑞龙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A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B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1955/10/9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9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2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李楼街道潘寨社区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52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0B4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C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D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史金科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4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B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1953/11/24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2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7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李楼街道潘寨社区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6B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62C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E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9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0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3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1956/11/05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A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9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李楼街道潘寨社区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10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D4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0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B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李木森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0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6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1943/10/28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1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6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李楼街道三官庙社区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4A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BBA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4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2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吴红良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2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6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1953/12/27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0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B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李楼街道五郎庙社区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1D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F58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5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9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杨石头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E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9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1956/11/11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5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5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李楼街道杨村社区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BB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7F9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4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0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李西周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7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1963/11/1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2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9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关林街道槐树湾社区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35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5DA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E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4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3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5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1953/11/23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D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1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古城街道龙兴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C4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F0D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3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A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李荣梅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8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5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1946/9/18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9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1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翠云路街道龙祥东社区东杨屯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83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4EE7CED">
      <w:bookmarkStart w:id="0" w:name="_GoBack"/>
      <w:bookmarkEnd w:id="0"/>
    </w:p>
    <w:sectPr>
      <w:pgSz w:w="11906" w:h="16838"/>
      <w:pgMar w:top="1440" w:right="140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22819"/>
    <w:rsid w:val="00DF3269"/>
    <w:rsid w:val="066D6EBE"/>
    <w:rsid w:val="0949606C"/>
    <w:rsid w:val="0A9405F9"/>
    <w:rsid w:val="0C206A7B"/>
    <w:rsid w:val="0C594818"/>
    <w:rsid w:val="0C684A5B"/>
    <w:rsid w:val="10204E35"/>
    <w:rsid w:val="10E30B54"/>
    <w:rsid w:val="12217B86"/>
    <w:rsid w:val="149E6BCD"/>
    <w:rsid w:val="218912A4"/>
    <w:rsid w:val="22C24A6D"/>
    <w:rsid w:val="28B74948"/>
    <w:rsid w:val="2DCC49F2"/>
    <w:rsid w:val="2E073C7B"/>
    <w:rsid w:val="33622819"/>
    <w:rsid w:val="33F22CD8"/>
    <w:rsid w:val="37620175"/>
    <w:rsid w:val="39363667"/>
    <w:rsid w:val="39763A64"/>
    <w:rsid w:val="3B20637D"/>
    <w:rsid w:val="3B5F6EA5"/>
    <w:rsid w:val="3D670293"/>
    <w:rsid w:val="42DE2DA6"/>
    <w:rsid w:val="44240C8C"/>
    <w:rsid w:val="4614088C"/>
    <w:rsid w:val="465313B5"/>
    <w:rsid w:val="470B6133"/>
    <w:rsid w:val="471A6376"/>
    <w:rsid w:val="48D16F09"/>
    <w:rsid w:val="4B090BDC"/>
    <w:rsid w:val="4CC72AFC"/>
    <w:rsid w:val="4EC72940"/>
    <w:rsid w:val="50406E4E"/>
    <w:rsid w:val="507E7976"/>
    <w:rsid w:val="50F00D1B"/>
    <w:rsid w:val="52B256B5"/>
    <w:rsid w:val="56446F6C"/>
    <w:rsid w:val="612105D5"/>
    <w:rsid w:val="6139463E"/>
    <w:rsid w:val="615F10FE"/>
    <w:rsid w:val="621719D8"/>
    <w:rsid w:val="655D3BA6"/>
    <w:rsid w:val="656E7B61"/>
    <w:rsid w:val="6C1F1BB5"/>
    <w:rsid w:val="708B5A6B"/>
    <w:rsid w:val="71C823A7"/>
    <w:rsid w:val="72516841"/>
    <w:rsid w:val="75C37A55"/>
    <w:rsid w:val="780A196C"/>
    <w:rsid w:val="7BC63DFB"/>
    <w:rsid w:val="7D80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399</Words>
  <Characters>445</Characters>
  <Lines>0</Lines>
  <Paragraphs>0</Paragraphs>
  <TotalTime>47</TotalTime>
  <ScaleCrop>false</ScaleCrop>
  <LinksUpToDate>false</LinksUpToDate>
  <CharactersWithSpaces>456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2024-10-17T09:23:00Z</dcterms:created>
  <dc:creator>jtfz</dc:creator>
  <cp:lastModifiedBy>健康委员会</cp:lastModifiedBy>
  <dcterms:modified xsi:type="dcterms:W3CDTF">2025-02-08T01:51:32Z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eyJoZGlkIjoiMjQ3NmYxYmI4YzM0MjA1YjI2ZTFhNmQ2M2ZiYzI5MzMifQ==</vt:lpwstr>
  </property>
  <property fmtid="{D5CDD505-2E9C-101B-9397-08002B2CF9AE}" pid="4" name="ICV">
    <vt:lpwstr>F1B3AC3AF7C84B0793C322DF0F76A13E_13</vt:lpwstr>
  </property>
</Properties>
</file>