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-371475</wp:posOffset>
                </wp:positionV>
                <wp:extent cx="1005205" cy="4819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05205" cy="481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仿宋" w:hAnsi="仿宋" w:eastAsia="仿宋" w:cs="仿宋"/>
                                <w:b w:val="0"/>
                                <w:bCs w:val="0"/>
                                <w:color w:val="auto"/>
                                <w:sz w:val="28"/>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仿宋" w:hAnsi="仿宋" w:eastAsia="仿宋" w:cs="仿宋"/>
                                <w:b w:val="0"/>
                                <w:bCs w:val="0"/>
                                <w:color w:val="auto"/>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附件</w:t>
                            </w:r>
                          </w:p>
                          <w:p>
                            <w:pPr>
                              <w:rPr>
                                <w:rFonts w:hint="eastAsia" w:eastAsia="宋体"/>
                                <w:b/>
                                <w:bCs/>
                                <w:color w:val="5B9BD5" w:themeColor="accent1"/>
                                <w:sz w:val="72"/>
                                <w:szCs w:val="72"/>
                                <w:lang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25pt;margin-top:-29.25pt;height:37.95pt;width:79.15pt;z-index:251659264;mso-width-relative:page;mso-height-relative:page;" filled="f" stroked="f" coordsize="21600,21600" o:gfxdata="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7WQZ42QAAAAkBAAAPAAAAAAAAAAEAIAAAACIAAABkcnMv&#10;ZG93bnJldi54bWxQSwECFAAUAAAACACHTuJATR7dpDsCAABmBAAADgAAAAAAAAABACAAAAAoAQAA&#10;ZHJzL2Uyb0RvYy54bWxQSwUGAAAAAAYABgBZAQAA1QUAAAAA&#10;">
                <v:fill on="f" focussize="0,0"/>
                <v:stroke on="f" weight="0.5pt"/>
                <v:imagedata o:title=""/>
                <o:lock v:ext="edit" aspectratio="f"/>
                <v:textbox>
                  <w:txbxContent>
                    <w:p>
                      <w:pPr>
                        <w:jc w:val="center"/>
                        <w:rPr>
                          <w:rFonts w:hint="default" w:ascii="仿宋" w:hAnsi="仿宋" w:eastAsia="仿宋" w:cs="仿宋"/>
                          <w:b w:val="0"/>
                          <w:bCs w:val="0"/>
                          <w:color w:val="auto"/>
                          <w:sz w:val="28"/>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仿宋" w:hAnsi="仿宋" w:eastAsia="仿宋" w:cs="仿宋"/>
                          <w:b w:val="0"/>
                          <w:bCs w:val="0"/>
                          <w:color w:val="auto"/>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附件</w:t>
                      </w:r>
                    </w:p>
                    <w:p>
                      <w:pPr>
                        <w:rPr>
                          <w:rFonts w:hint="eastAsia" w:eastAsia="宋体"/>
                          <w:b/>
                          <w:bCs/>
                          <w:color w:val="5B9BD5" w:themeColor="accent1"/>
                          <w:sz w:val="72"/>
                          <w:szCs w:val="72"/>
                          <w:lang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方正小标宋简体" w:hAnsi="方正小标宋简体" w:eastAsia="方正小标宋简体" w:cs="方正小标宋简体"/>
          <w:sz w:val="44"/>
          <w:szCs w:val="44"/>
          <w:lang w:eastAsia="zh-CN"/>
        </w:rPr>
        <w:t>洛龙区查处河南关中食辰餐饮管理有限公司洛阳泉舜分公司拖欠劳动报酬案</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b/>
          <w:bCs/>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val="0"/>
          <w:bCs w:val="0"/>
          <w:kern w:val="0"/>
          <w:sz w:val="32"/>
          <w:szCs w:val="32"/>
          <w:lang w:eastAsia="zh-CN" w:bidi="ar"/>
        </w:rPr>
      </w:pPr>
      <w:r>
        <w:rPr>
          <w:rFonts w:hint="eastAsia" w:ascii="仿宋" w:hAnsi="仿宋" w:eastAsia="仿宋" w:cs="仿宋"/>
          <w:b/>
          <w:bCs/>
          <w:kern w:val="0"/>
          <w:sz w:val="32"/>
          <w:szCs w:val="32"/>
          <w:lang w:eastAsia="zh-CN" w:bidi="ar"/>
        </w:rPr>
        <w:t>违法主体全称</w:t>
      </w:r>
      <w:r>
        <w:rPr>
          <w:rFonts w:hint="eastAsia" w:ascii="仿宋" w:hAnsi="仿宋" w:eastAsia="仿宋" w:cs="仿宋"/>
          <w:b w:val="0"/>
          <w:bCs w:val="0"/>
          <w:kern w:val="0"/>
          <w:sz w:val="32"/>
          <w:szCs w:val="32"/>
          <w:lang w:eastAsia="zh-CN" w:bidi="ar"/>
        </w:rPr>
        <w:t>：河南关中食辰餐饮管理有限公司洛阳泉舜分公司</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default" w:ascii="仿宋" w:hAnsi="仿宋" w:eastAsia="仿宋" w:cs="仿宋"/>
          <w:b w:val="0"/>
          <w:bCs w:val="0"/>
          <w:kern w:val="0"/>
          <w:sz w:val="32"/>
          <w:szCs w:val="32"/>
          <w:lang w:val="en-US" w:eastAsia="zh-CN" w:bidi="ar"/>
        </w:rPr>
      </w:pPr>
      <w:r>
        <w:rPr>
          <w:rFonts w:hint="eastAsia" w:ascii="仿宋" w:hAnsi="仿宋" w:eastAsia="仿宋" w:cs="仿宋"/>
          <w:b/>
          <w:bCs/>
          <w:kern w:val="0"/>
          <w:sz w:val="32"/>
          <w:szCs w:val="32"/>
          <w:lang w:bidi="ar"/>
        </w:rPr>
        <w:t>统一社会信用代码</w:t>
      </w:r>
      <w:r>
        <w:rPr>
          <w:rFonts w:hint="eastAsia" w:ascii="仿宋" w:hAnsi="仿宋" w:eastAsia="仿宋" w:cs="仿宋"/>
          <w:b w:val="0"/>
          <w:bCs w:val="0"/>
          <w:kern w:val="0"/>
          <w:sz w:val="32"/>
          <w:szCs w:val="32"/>
          <w:lang w:bidi="ar"/>
        </w:rPr>
        <w:t>：</w:t>
      </w:r>
      <w:r>
        <w:rPr>
          <w:rFonts w:hint="eastAsia" w:ascii="仿宋" w:hAnsi="仿宋" w:eastAsia="仿宋" w:cs="仿宋"/>
          <w:b w:val="0"/>
          <w:bCs w:val="0"/>
          <w:kern w:val="0"/>
          <w:sz w:val="32"/>
          <w:szCs w:val="32"/>
          <w:lang w:val="en-US" w:eastAsia="zh-CN" w:bidi="ar"/>
        </w:rPr>
        <w:t>91410307MA47R9723T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default" w:ascii="仿宋" w:hAnsi="仿宋" w:eastAsia="仿宋" w:cs="仿宋"/>
          <w:b w:val="0"/>
          <w:bCs w:val="0"/>
          <w:kern w:val="0"/>
          <w:sz w:val="32"/>
          <w:szCs w:val="32"/>
          <w:lang w:val="en-US" w:eastAsia="zh-CN" w:bidi="ar"/>
        </w:rPr>
      </w:pPr>
      <w:r>
        <w:rPr>
          <w:rFonts w:hint="eastAsia" w:ascii="仿宋" w:hAnsi="仿宋" w:eastAsia="仿宋" w:cs="仿宋"/>
          <w:b/>
          <w:bCs/>
          <w:kern w:val="0"/>
          <w:sz w:val="32"/>
          <w:szCs w:val="32"/>
          <w:lang w:eastAsia="zh-CN" w:bidi="ar"/>
        </w:rPr>
        <w:t>登记住所</w:t>
      </w:r>
      <w:r>
        <w:rPr>
          <w:rFonts w:hint="eastAsia" w:ascii="仿宋" w:hAnsi="仿宋" w:eastAsia="仿宋" w:cs="仿宋"/>
          <w:b w:val="0"/>
          <w:bCs w:val="0"/>
          <w:kern w:val="0"/>
          <w:sz w:val="32"/>
          <w:szCs w:val="32"/>
          <w:lang w:bidi="ar"/>
        </w:rPr>
        <w:t>：</w:t>
      </w:r>
      <w:r>
        <w:rPr>
          <w:rFonts w:hint="eastAsia" w:ascii="仿宋" w:hAnsi="仿宋" w:eastAsia="仿宋" w:cs="仿宋"/>
          <w:b w:val="0"/>
          <w:bCs w:val="0"/>
          <w:kern w:val="0"/>
          <w:sz w:val="32"/>
          <w:szCs w:val="32"/>
          <w:lang w:eastAsia="zh-CN" w:bidi="ar"/>
        </w:rPr>
        <w:t>河南省洛阳市牡丹大道</w:t>
      </w:r>
      <w:r>
        <w:rPr>
          <w:rFonts w:hint="eastAsia" w:ascii="仿宋" w:hAnsi="仿宋" w:eastAsia="仿宋" w:cs="仿宋"/>
          <w:b w:val="0"/>
          <w:bCs w:val="0"/>
          <w:kern w:val="0"/>
          <w:sz w:val="32"/>
          <w:szCs w:val="32"/>
          <w:lang w:val="en-US" w:eastAsia="zh-CN" w:bidi="ar"/>
        </w:rPr>
        <w:t>166号泉舜购物中心四层4014、4015</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bCs/>
          <w:kern w:val="0"/>
          <w:sz w:val="32"/>
          <w:szCs w:val="32"/>
          <w:lang w:bidi="ar"/>
        </w:rPr>
        <w:t>法定代表人</w:t>
      </w:r>
      <w:r>
        <w:rPr>
          <w:rFonts w:hint="eastAsia" w:ascii="仿宋" w:hAnsi="仿宋" w:eastAsia="仿宋" w:cs="仿宋"/>
          <w:b w:val="0"/>
          <w:bCs w:val="0"/>
          <w:kern w:val="0"/>
          <w:sz w:val="32"/>
          <w:szCs w:val="32"/>
          <w:lang w:bidi="ar"/>
        </w:rPr>
        <w:t>：</w:t>
      </w:r>
      <w:r>
        <w:rPr>
          <w:rFonts w:hint="eastAsia" w:ascii="仿宋" w:hAnsi="仿宋" w:eastAsia="仿宋" w:cs="仿宋"/>
          <w:b w:val="0"/>
          <w:bCs w:val="0"/>
          <w:kern w:val="0"/>
          <w:sz w:val="32"/>
          <w:szCs w:val="32"/>
          <w:lang w:eastAsia="zh-CN" w:bidi="ar"/>
        </w:rPr>
        <w:t>李小峰</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宋体"/>
          <w:kern w:val="0"/>
          <w:sz w:val="32"/>
          <w:szCs w:val="32"/>
        </w:rPr>
      </w:pPr>
      <w:r>
        <w:rPr>
          <w:rFonts w:hint="eastAsia" w:ascii="仿宋" w:hAnsi="仿宋" w:eastAsia="仿宋" w:cs="宋体"/>
          <w:b/>
          <w:bCs/>
          <w:kern w:val="0"/>
          <w:sz w:val="32"/>
          <w:szCs w:val="32"/>
          <w:lang w:eastAsia="zh-CN"/>
        </w:rPr>
        <w:t>主要违法事实</w:t>
      </w:r>
      <w:r>
        <w:rPr>
          <w:rFonts w:hint="eastAsia" w:ascii="仿宋" w:hAnsi="仿宋" w:eastAsia="仿宋" w:cs="宋体"/>
          <w:b w:val="0"/>
          <w:bCs w:val="0"/>
          <w:kern w:val="0"/>
          <w:sz w:val="32"/>
          <w:szCs w:val="32"/>
          <w:lang w:eastAsia="zh-CN"/>
        </w:rPr>
        <w:t>：</w:t>
      </w:r>
      <w:r>
        <w:rPr>
          <w:rFonts w:hint="eastAsia" w:ascii="仿宋" w:hAnsi="仿宋" w:eastAsia="仿宋" w:cs="宋体"/>
          <w:kern w:val="0"/>
          <w:sz w:val="32"/>
          <w:szCs w:val="32"/>
        </w:rPr>
        <w:t>2020</w:t>
      </w:r>
      <w:r>
        <w:rPr>
          <w:rFonts w:ascii="仿宋" w:hAnsi="仿宋" w:eastAsia="仿宋" w:cs="宋体"/>
          <w:kern w:val="0"/>
          <w:sz w:val="32"/>
          <w:szCs w:val="32"/>
        </w:rPr>
        <w:t>年</w:t>
      </w:r>
      <w:r>
        <w:rPr>
          <w:rFonts w:hint="eastAsia" w:ascii="仿宋" w:hAnsi="仿宋" w:eastAsia="仿宋" w:cs="宋体"/>
          <w:kern w:val="0"/>
          <w:sz w:val="32"/>
          <w:szCs w:val="32"/>
          <w:lang w:val="en-US" w:eastAsia="zh-CN"/>
        </w:rPr>
        <w:t>7月16</w:t>
      </w:r>
      <w:r>
        <w:rPr>
          <w:rFonts w:ascii="仿宋" w:hAnsi="仿宋" w:eastAsia="仿宋" w:cs="宋体"/>
          <w:kern w:val="0"/>
          <w:sz w:val="32"/>
          <w:szCs w:val="32"/>
        </w:rPr>
        <w:t>日，</w:t>
      </w:r>
      <w:r>
        <w:rPr>
          <w:rFonts w:hint="eastAsia" w:ascii="仿宋" w:hAnsi="仿宋" w:eastAsia="仿宋" w:cs="宋体"/>
          <w:kern w:val="0"/>
          <w:sz w:val="32"/>
          <w:szCs w:val="32"/>
        </w:rPr>
        <w:t>洛阳市洛龙</w:t>
      </w:r>
      <w:r>
        <w:rPr>
          <w:rFonts w:ascii="仿宋" w:hAnsi="仿宋" w:eastAsia="仿宋" w:cs="宋体"/>
          <w:kern w:val="0"/>
          <w:sz w:val="32"/>
          <w:szCs w:val="32"/>
        </w:rPr>
        <w:t>区人力资源</w:t>
      </w:r>
      <w:r>
        <w:rPr>
          <w:rFonts w:hint="eastAsia" w:ascii="仿宋" w:hAnsi="仿宋" w:eastAsia="仿宋" w:cs="宋体"/>
          <w:kern w:val="0"/>
          <w:sz w:val="32"/>
          <w:szCs w:val="32"/>
        </w:rPr>
        <w:t>和</w:t>
      </w:r>
      <w:r>
        <w:rPr>
          <w:rFonts w:ascii="仿宋" w:hAnsi="仿宋" w:eastAsia="仿宋" w:cs="宋体"/>
          <w:kern w:val="0"/>
          <w:sz w:val="32"/>
          <w:szCs w:val="32"/>
        </w:rPr>
        <w:t>社会保障局接到</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名劳动者</w:t>
      </w:r>
      <w:r>
        <w:rPr>
          <w:rFonts w:ascii="仿宋" w:hAnsi="仿宋" w:eastAsia="仿宋" w:cs="宋体"/>
          <w:kern w:val="0"/>
          <w:sz w:val="32"/>
          <w:szCs w:val="32"/>
        </w:rPr>
        <w:t>反映</w:t>
      </w:r>
      <w:r>
        <w:rPr>
          <w:rFonts w:hint="eastAsia" w:ascii="仿宋" w:hAnsi="仿宋" w:eastAsia="仿宋" w:cs="仿宋"/>
          <w:b w:val="0"/>
          <w:bCs w:val="0"/>
          <w:kern w:val="0"/>
          <w:sz w:val="32"/>
          <w:szCs w:val="32"/>
          <w:lang w:eastAsia="zh-CN" w:bidi="ar"/>
        </w:rPr>
        <w:t>河南关中食辰餐饮管理有限公司洛阳泉舜分公司</w:t>
      </w:r>
      <w:r>
        <w:rPr>
          <w:rFonts w:ascii="仿宋" w:hAnsi="仿宋" w:eastAsia="仿宋" w:cs="宋体"/>
          <w:kern w:val="0"/>
          <w:sz w:val="32"/>
          <w:szCs w:val="32"/>
        </w:rPr>
        <w:t>存在拖欠劳动者劳动报酬问题。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宋体"/>
          <w:kern w:val="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-2724150</wp:posOffset>
                </wp:positionH>
                <wp:positionV relativeFrom="paragraph">
                  <wp:posOffset>1733550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color w:val="5B9BD5" w:themeColor="accent1"/>
                                <w:sz w:val="72"/>
                                <w:szCs w:val="72"/>
                                <w:lang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14.5pt;margin-top:136.5pt;height:144pt;width:144pt;mso-wrap-style:none;z-index:251658240;mso-width-relative:page;mso-height-relative:page;" filled="f" stroked="f" coordsize="21600,21600" o:gfxdata="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fOTA3bAAAADQEAAA8AAAAAAAAAAQAgAAAAIgAAAGRycy9kb3du&#10;cmV2LnhtbFBLAQIUABQAAAAIAIdO4kCKrCRzNQIAAGUEAAAOAAAAAAAAAAEAIAAAACoBAABkcnMv&#10;ZTJvRG9jLnhtbFBLBQYAAAAABgAGAFkBAADRBQAAAAA=&#10;">
                <v:fill on="f" focussize="0,0"/>
                <v:stroke on="f" weight="0.5pt"/>
                <v:imagedata o:title=""/>
                <o:lock v:ext="edit" aspectratio="f"/>
                <v:textbox style="mso-fit-shape-to-text:t;">
                  <w:txbxContent>
                    <w:p>
                      <w:pPr>
                        <w:rPr>
                          <w:rFonts w:hint="eastAsia" w:eastAsia="宋体"/>
                          <w:b/>
                          <w:bCs/>
                          <w:color w:val="5B9BD5" w:themeColor="accent1"/>
                          <w:sz w:val="72"/>
                          <w:szCs w:val="72"/>
                          <w:lang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ascii="仿宋" w:hAnsi="仿宋" w:eastAsia="仿宋" w:cs="宋体"/>
          <w:kern w:val="0"/>
          <w:sz w:val="32"/>
          <w:szCs w:val="32"/>
        </w:rPr>
        <w:t>经查，</w:t>
      </w:r>
      <w:r>
        <w:rPr>
          <w:rFonts w:hint="eastAsia" w:ascii="仿宋" w:hAnsi="仿宋" w:eastAsia="仿宋" w:cs="宋体"/>
          <w:kern w:val="0"/>
          <w:sz w:val="32"/>
          <w:szCs w:val="32"/>
          <w:lang w:eastAsia="zh-CN"/>
        </w:rPr>
        <w:t>依据投诉人提供的工资表等证据材料，拖欠工资证据确凿、情况属实。</w:t>
      </w:r>
      <w:r>
        <w:rPr>
          <w:rFonts w:hint="eastAsia" w:ascii="仿宋" w:hAnsi="仿宋" w:eastAsia="仿宋" w:cs="仿宋"/>
          <w:b w:val="0"/>
          <w:bCs w:val="0"/>
          <w:kern w:val="0"/>
          <w:sz w:val="32"/>
          <w:szCs w:val="32"/>
          <w:lang w:eastAsia="zh-CN" w:bidi="ar"/>
        </w:rPr>
        <w:t>河南关中食辰餐饮管理有限公司洛阳泉舜分公司</w:t>
      </w:r>
      <w:r>
        <w:rPr>
          <w:rFonts w:ascii="仿宋" w:hAnsi="仿宋" w:eastAsia="仿宋" w:cs="宋体"/>
          <w:kern w:val="0"/>
          <w:sz w:val="32"/>
          <w:szCs w:val="32"/>
        </w:rPr>
        <w:t>拖欠</w:t>
      </w:r>
      <w:r>
        <w:rPr>
          <w:rFonts w:hint="eastAsia" w:ascii="仿宋" w:hAnsi="仿宋" w:eastAsia="仿宋" w:cs="宋体"/>
          <w:kern w:val="0"/>
          <w:sz w:val="32"/>
          <w:szCs w:val="32"/>
          <w:lang w:val="en-US" w:eastAsia="zh-CN"/>
        </w:rPr>
        <w:t>24</w:t>
      </w:r>
      <w:r>
        <w:rPr>
          <w:rFonts w:ascii="仿宋" w:hAnsi="仿宋" w:eastAsia="仿宋" w:cs="宋体"/>
          <w:kern w:val="0"/>
          <w:sz w:val="32"/>
          <w:szCs w:val="32"/>
        </w:rPr>
        <w:t>名劳动者20</w:t>
      </w:r>
      <w:r>
        <w:rPr>
          <w:rFonts w:hint="eastAsia" w:ascii="仿宋" w:hAnsi="仿宋" w:eastAsia="仿宋" w:cs="宋体"/>
          <w:kern w:val="0"/>
          <w:sz w:val="32"/>
          <w:szCs w:val="32"/>
          <w:lang w:val="en-US" w:eastAsia="zh-CN"/>
        </w:rPr>
        <w:t>20</w:t>
      </w:r>
      <w:r>
        <w:rPr>
          <w:rFonts w:ascii="仿宋" w:hAnsi="仿宋" w:eastAsia="仿宋" w:cs="宋体"/>
          <w:kern w:val="0"/>
          <w:sz w:val="32"/>
          <w:szCs w:val="32"/>
        </w:rPr>
        <w:t>年</w:t>
      </w:r>
      <w:r>
        <w:rPr>
          <w:rFonts w:hint="eastAsia" w:ascii="仿宋" w:hAnsi="仿宋" w:eastAsia="仿宋" w:cs="宋体"/>
          <w:kern w:val="0"/>
          <w:sz w:val="32"/>
          <w:szCs w:val="32"/>
          <w:lang w:val="en-US" w:eastAsia="zh-CN"/>
        </w:rPr>
        <w:t>6</w:t>
      </w:r>
      <w:r>
        <w:rPr>
          <w:rFonts w:ascii="仿宋" w:hAnsi="仿宋" w:eastAsia="仿宋" w:cs="宋体"/>
          <w:kern w:val="0"/>
          <w:sz w:val="32"/>
          <w:szCs w:val="32"/>
        </w:rPr>
        <w:t>月至</w:t>
      </w:r>
      <w:r>
        <w:rPr>
          <w:rFonts w:hint="eastAsia" w:ascii="仿宋" w:hAnsi="仿宋" w:eastAsia="仿宋" w:cs="宋体"/>
          <w:kern w:val="0"/>
          <w:sz w:val="32"/>
          <w:szCs w:val="32"/>
        </w:rPr>
        <w:t>20</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7</w:t>
      </w:r>
      <w:r>
        <w:rPr>
          <w:rFonts w:ascii="仿宋" w:hAnsi="仿宋" w:eastAsia="仿宋" w:cs="宋体"/>
          <w:kern w:val="0"/>
          <w:sz w:val="32"/>
          <w:szCs w:val="32"/>
        </w:rPr>
        <w:t>月劳动报酬共计</w:t>
      </w:r>
      <w:r>
        <w:rPr>
          <w:rFonts w:hint="eastAsia" w:ascii="仿宋" w:hAnsi="仿宋" w:eastAsia="仿宋" w:cs="宋体"/>
          <w:kern w:val="0"/>
          <w:sz w:val="32"/>
          <w:szCs w:val="32"/>
          <w:lang w:val="en-US" w:eastAsia="zh-CN"/>
        </w:rPr>
        <w:t>14.5万</w:t>
      </w:r>
      <w:r>
        <w:rPr>
          <w:rFonts w:ascii="仿宋" w:hAnsi="仿宋" w:eastAsia="仿宋" w:cs="宋体"/>
          <w:kern w:val="0"/>
          <w:sz w:val="32"/>
          <w:szCs w:val="32"/>
        </w:rPr>
        <w:t>元。</w:t>
      </w:r>
      <w:r>
        <w:rPr>
          <w:rFonts w:hint="eastAsia" w:ascii="仿宋" w:hAnsi="仿宋" w:eastAsia="仿宋" w:cs="宋体"/>
          <w:kern w:val="0"/>
          <w:sz w:val="32"/>
          <w:szCs w:val="32"/>
        </w:rPr>
        <w:t>2020</w:t>
      </w:r>
      <w:r>
        <w:rPr>
          <w:rFonts w:ascii="仿宋" w:hAnsi="仿宋" w:eastAsia="仿宋" w:cs="宋体"/>
          <w:kern w:val="0"/>
          <w:sz w:val="32"/>
          <w:szCs w:val="32"/>
        </w:rPr>
        <w:t>年</w:t>
      </w:r>
      <w:r>
        <w:rPr>
          <w:rFonts w:hint="eastAsia" w:ascii="仿宋" w:hAnsi="仿宋" w:eastAsia="仿宋" w:cs="宋体"/>
          <w:kern w:val="0"/>
          <w:sz w:val="32"/>
          <w:szCs w:val="32"/>
          <w:lang w:val="en-US" w:eastAsia="zh-CN"/>
        </w:rPr>
        <w:t>11</w:t>
      </w:r>
      <w:r>
        <w:rPr>
          <w:rFonts w:ascii="仿宋" w:hAnsi="仿宋" w:eastAsia="仿宋" w:cs="宋体"/>
          <w:kern w:val="0"/>
          <w:sz w:val="32"/>
          <w:szCs w:val="32"/>
        </w:rPr>
        <w:t>月</w:t>
      </w:r>
      <w:r>
        <w:rPr>
          <w:rFonts w:hint="eastAsia" w:ascii="仿宋" w:hAnsi="仿宋" w:eastAsia="仿宋" w:cs="宋体"/>
          <w:kern w:val="0"/>
          <w:sz w:val="32"/>
          <w:szCs w:val="32"/>
          <w:lang w:val="en-US" w:eastAsia="zh-CN"/>
        </w:rPr>
        <w:t>6</w:t>
      </w:r>
      <w:r>
        <w:rPr>
          <w:rFonts w:ascii="仿宋" w:hAnsi="仿宋" w:eastAsia="仿宋" w:cs="宋体"/>
          <w:kern w:val="0"/>
          <w:sz w:val="32"/>
          <w:szCs w:val="32"/>
        </w:rPr>
        <w:t>日，</w:t>
      </w:r>
      <w:r>
        <w:rPr>
          <w:rFonts w:hint="eastAsia" w:ascii="仿宋" w:hAnsi="仿宋" w:eastAsia="仿宋" w:cs="宋体"/>
          <w:kern w:val="0"/>
          <w:sz w:val="32"/>
          <w:szCs w:val="32"/>
        </w:rPr>
        <w:t>洛阳市洛龙</w:t>
      </w:r>
      <w:r>
        <w:rPr>
          <w:rFonts w:ascii="仿宋" w:hAnsi="仿宋" w:eastAsia="仿宋" w:cs="宋体"/>
          <w:kern w:val="0"/>
          <w:sz w:val="32"/>
          <w:szCs w:val="32"/>
        </w:rPr>
        <w:t>区人力资源</w:t>
      </w:r>
      <w:r>
        <w:rPr>
          <w:rFonts w:hint="eastAsia" w:ascii="仿宋" w:hAnsi="仿宋" w:eastAsia="仿宋" w:cs="宋体"/>
          <w:kern w:val="0"/>
          <w:sz w:val="32"/>
          <w:szCs w:val="32"/>
        </w:rPr>
        <w:t>和</w:t>
      </w:r>
      <w:r>
        <w:rPr>
          <w:rFonts w:ascii="仿宋" w:hAnsi="仿宋" w:eastAsia="仿宋" w:cs="宋体"/>
          <w:kern w:val="0"/>
          <w:sz w:val="32"/>
          <w:szCs w:val="32"/>
        </w:rPr>
        <w:t>社会保障局依法对该公司作出《劳动保障监察限期整改指令书》，该公司逾期未整改。</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pPr>
      <w:r>
        <w:rPr>
          <w:rFonts w:hint="eastAsia" w:ascii="仿宋" w:hAnsi="仿宋" w:eastAsia="仿宋" w:cs="宋体"/>
          <w:b/>
          <w:bCs/>
          <w:kern w:val="0"/>
          <w:sz w:val="32"/>
          <w:szCs w:val="32"/>
          <w:lang w:eastAsia="zh-CN"/>
        </w:rPr>
        <w:t>相关处理情况</w:t>
      </w:r>
      <w:r>
        <w:rPr>
          <w:rFonts w:hint="eastAsia" w:ascii="仿宋" w:hAnsi="仿宋" w:eastAsia="仿宋" w:cs="宋体"/>
          <w:kern w:val="0"/>
          <w:sz w:val="32"/>
          <w:szCs w:val="32"/>
          <w:lang w:eastAsia="zh-CN"/>
        </w:rPr>
        <w:t>：</w:t>
      </w:r>
      <w:r>
        <w:rPr>
          <w:rFonts w:ascii="仿宋" w:hAnsi="仿宋" w:eastAsia="仿宋" w:cs="宋体"/>
          <w:kern w:val="0"/>
          <w:sz w:val="32"/>
          <w:szCs w:val="32"/>
        </w:rPr>
        <w:t>2020年</w:t>
      </w:r>
      <w:r>
        <w:rPr>
          <w:rFonts w:hint="eastAsia" w:ascii="仿宋" w:hAnsi="仿宋" w:eastAsia="仿宋" w:cs="宋体"/>
          <w:kern w:val="0"/>
          <w:sz w:val="32"/>
          <w:szCs w:val="32"/>
          <w:lang w:val="en-US" w:eastAsia="zh-CN"/>
        </w:rPr>
        <w:t>12</w:t>
      </w:r>
      <w:r>
        <w:rPr>
          <w:rFonts w:ascii="仿宋" w:hAnsi="仿宋" w:eastAsia="仿宋" w:cs="宋体"/>
          <w:kern w:val="0"/>
          <w:sz w:val="32"/>
          <w:szCs w:val="32"/>
        </w:rPr>
        <w:t>月</w:t>
      </w:r>
      <w:r>
        <w:rPr>
          <w:rFonts w:hint="eastAsia" w:ascii="仿宋" w:hAnsi="仿宋" w:eastAsia="仿宋" w:cs="宋体"/>
          <w:kern w:val="0"/>
          <w:sz w:val="32"/>
          <w:szCs w:val="32"/>
          <w:lang w:val="en-US" w:eastAsia="zh-CN"/>
        </w:rPr>
        <w:t>17</w:t>
      </w:r>
      <w:r>
        <w:rPr>
          <w:rFonts w:ascii="仿宋" w:hAnsi="仿宋" w:eastAsia="仿宋" w:cs="宋体"/>
          <w:kern w:val="0"/>
          <w:sz w:val="32"/>
          <w:szCs w:val="32"/>
        </w:rPr>
        <w:t>日，</w:t>
      </w:r>
      <w:r>
        <w:rPr>
          <w:rFonts w:hint="eastAsia" w:ascii="仿宋" w:hAnsi="仿宋" w:eastAsia="仿宋" w:cs="宋体"/>
          <w:kern w:val="0"/>
          <w:sz w:val="32"/>
          <w:szCs w:val="32"/>
        </w:rPr>
        <w:t>洛阳市洛龙</w:t>
      </w:r>
      <w:r>
        <w:rPr>
          <w:rFonts w:ascii="仿宋" w:hAnsi="仿宋" w:eastAsia="仿宋" w:cs="宋体"/>
          <w:kern w:val="0"/>
          <w:sz w:val="32"/>
          <w:szCs w:val="32"/>
        </w:rPr>
        <w:t>区人力资源</w:t>
      </w:r>
      <w:r>
        <w:rPr>
          <w:rFonts w:hint="eastAsia" w:ascii="仿宋" w:hAnsi="仿宋" w:eastAsia="仿宋" w:cs="宋体"/>
          <w:kern w:val="0"/>
          <w:sz w:val="32"/>
          <w:szCs w:val="32"/>
        </w:rPr>
        <w:t>和</w:t>
      </w:r>
      <w:r>
        <w:rPr>
          <w:rFonts w:ascii="仿宋" w:hAnsi="仿宋" w:eastAsia="仿宋" w:cs="宋体"/>
          <w:kern w:val="0"/>
          <w:sz w:val="32"/>
          <w:szCs w:val="32"/>
        </w:rPr>
        <w:t>社会保障局依法对该公司作出</w:t>
      </w:r>
      <w:r>
        <w:rPr>
          <w:rFonts w:hint="eastAsia" w:ascii="仿宋" w:hAnsi="仿宋" w:eastAsia="仿宋" w:cs="宋体"/>
          <w:kern w:val="0"/>
          <w:sz w:val="32"/>
          <w:szCs w:val="32"/>
        </w:rPr>
        <w:t>《劳动保障监察行政处罚决定书》处以1万元罚款，下达《劳动保障监察行政处理决定书》责令支付</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名劳动者</w:t>
      </w:r>
      <w:bookmarkStart w:id="0" w:name="_GoBack"/>
      <w:bookmarkEnd w:id="0"/>
      <w:r>
        <w:rPr>
          <w:rFonts w:hint="eastAsia" w:ascii="仿宋" w:hAnsi="仿宋" w:eastAsia="仿宋" w:cs="宋体"/>
          <w:kern w:val="0"/>
          <w:sz w:val="32"/>
          <w:szCs w:val="32"/>
        </w:rPr>
        <w:t>劳动报酬</w:t>
      </w:r>
      <w:r>
        <w:rPr>
          <w:rFonts w:hint="eastAsia" w:ascii="仿宋" w:hAnsi="仿宋" w:eastAsia="仿宋" w:cs="宋体"/>
          <w:kern w:val="0"/>
          <w:sz w:val="32"/>
          <w:szCs w:val="32"/>
          <w:lang w:val="en-US" w:eastAsia="zh-CN"/>
        </w:rPr>
        <w:t>10.1万</w:t>
      </w:r>
      <w:r>
        <w:rPr>
          <w:rFonts w:hint="eastAsia" w:ascii="仿宋" w:hAnsi="仿宋" w:eastAsia="仿宋" w:cs="宋体"/>
          <w:kern w:val="0"/>
          <w:sz w:val="32"/>
          <w:szCs w:val="32"/>
        </w:rPr>
        <w:t>元及加付赔偿金</w:t>
      </w:r>
      <w:r>
        <w:rPr>
          <w:rFonts w:hint="eastAsia" w:ascii="仿宋" w:hAnsi="仿宋" w:eastAsia="仿宋" w:cs="宋体"/>
          <w:kern w:val="0"/>
          <w:sz w:val="32"/>
          <w:szCs w:val="32"/>
          <w:lang w:val="en-US" w:eastAsia="zh-CN"/>
        </w:rPr>
        <w:t>5万</w:t>
      </w:r>
      <w:r>
        <w:rPr>
          <w:rFonts w:hint="eastAsia" w:ascii="仿宋" w:hAnsi="仿宋" w:eastAsia="仿宋" w:cs="宋体"/>
          <w:kern w:val="0"/>
          <w:sz w:val="32"/>
          <w:szCs w:val="32"/>
        </w:rPr>
        <w:t>元</w:t>
      </w:r>
      <w:r>
        <w:rPr>
          <w:rFonts w:ascii="仿宋" w:hAnsi="仿宋" w:eastAsia="仿宋" w:cs="宋体"/>
          <w:kern w:val="0"/>
          <w:sz w:val="32"/>
          <w:szCs w:val="32"/>
        </w:rPr>
        <w:t>，该公司逾期未履行。</w:t>
      </w:r>
      <w:r>
        <w:rPr>
          <w:rFonts w:hint="eastAsia" w:ascii="仿宋" w:hAnsi="仿宋" w:eastAsia="仿宋" w:cs="宋体"/>
          <w:kern w:val="0"/>
          <w:sz w:val="32"/>
          <w:szCs w:val="32"/>
        </w:rPr>
        <w:t>2020年</w:t>
      </w:r>
      <w:r>
        <w:rPr>
          <w:rFonts w:hint="eastAsia" w:ascii="仿宋" w:hAnsi="仿宋" w:eastAsia="仿宋" w:cs="宋体"/>
          <w:kern w:val="0"/>
          <w:sz w:val="32"/>
          <w:szCs w:val="32"/>
          <w:lang w:val="en-US" w:eastAsia="zh-CN"/>
        </w:rPr>
        <w:t>12</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18</w:t>
      </w:r>
      <w:r>
        <w:rPr>
          <w:rFonts w:hint="eastAsia" w:ascii="仿宋" w:hAnsi="仿宋" w:eastAsia="仿宋" w:cs="宋体"/>
          <w:kern w:val="0"/>
          <w:sz w:val="32"/>
          <w:szCs w:val="32"/>
        </w:rPr>
        <w:t>日，洛龙</w:t>
      </w:r>
      <w:r>
        <w:rPr>
          <w:rFonts w:ascii="仿宋" w:hAnsi="仿宋" w:eastAsia="仿宋" w:cs="宋体"/>
          <w:kern w:val="0"/>
          <w:sz w:val="32"/>
          <w:szCs w:val="32"/>
        </w:rPr>
        <w:t>区人力资源</w:t>
      </w:r>
      <w:r>
        <w:rPr>
          <w:rFonts w:hint="eastAsia" w:ascii="仿宋" w:hAnsi="仿宋" w:eastAsia="仿宋" w:cs="宋体"/>
          <w:kern w:val="0"/>
          <w:sz w:val="32"/>
          <w:szCs w:val="32"/>
        </w:rPr>
        <w:t>和</w:t>
      </w:r>
      <w:r>
        <w:rPr>
          <w:rFonts w:ascii="仿宋" w:hAnsi="仿宋" w:eastAsia="仿宋" w:cs="宋体"/>
          <w:kern w:val="0"/>
          <w:sz w:val="32"/>
          <w:szCs w:val="32"/>
        </w:rPr>
        <w:t>社会保障局依法</w:t>
      </w:r>
      <w:r>
        <w:rPr>
          <w:rFonts w:hint="eastAsia" w:ascii="仿宋" w:hAnsi="仿宋" w:eastAsia="仿宋" w:cs="宋体"/>
          <w:kern w:val="0"/>
          <w:sz w:val="32"/>
          <w:szCs w:val="32"/>
          <w:lang w:val="en-US" w:eastAsia="zh-CN"/>
        </w:rPr>
        <w:t>将</w:t>
      </w:r>
      <w:r>
        <w:rPr>
          <w:rFonts w:ascii="仿宋" w:hAnsi="仿宋" w:eastAsia="仿宋" w:cs="宋体"/>
          <w:kern w:val="0"/>
          <w:sz w:val="32"/>
          <w:szCs w:val="32"/>
        </w:rPr>
        <w:t>该公司</w:t>
      </w:r>
      <w:r>
        <w:rPr>
          <w:rFonts w:hint="eastAsia" w:ascii="仿宋" w:hAnsi="仿宋" w:eastAsia="仿宋" w:cs="宋体"/>
          <w:kern w:val="0"/>
          <w:sz w:val="32"/>
          <w:szCs w:val="32"/>
          <w:lang w:eastAsia="zh-CN"/>
        </w:rPr>
        <w:t>列入拖欠农民工工资“黑名单”。</w:t>
      </w:r>
      <w:r>
        <w:rPr>
          <w:rFonts w:hint="eastAsia" w:ascii="仿宋" w:hAnsi="仿宋" w:eastAsia="仿宋" w:cs="Times New Roman"/>
          <w:sz w:val="32"/>
          <w:szCs w:val="32"/>
          <w:lang w:eastAsia="zh-CN"/>
        </w:rPr>
        <w:t>下一步，将依法申请人民法院强制执行。</w:t>
      </w:r>
    </w:p>
    <w:sectPr>
      <w:pgSz w:w="11906" w:h="16838"/>
      <w:pgMar w:top="1680" w:right="1486" w:bottom="12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02BCE"/>
    <w:rsid w:val="08421B85"/>
    <w:rsid w:val="11185599"/>
    <w:rsid w:val="1C6F0B2B"/>
    <w:rsid w:val="249079D4"/>
    <w:rsid w:val="2D902BCE"/>
    <w:rsid w:val="39442FCA"/>
    <w:rsid w:val="41FE3245"/>
    <w:rsid w:val="4512595B"/>
    <w:rsid w:val="4E5F009D"/>
    <w:rsid w:val="71C56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2020-12-22T01:28:00Z</dcterms:created>
  <dc:creator>忄萌小琦丶丶</dc:creator>
  <cp:lastModifiedBy>忄萌小琦丶丶</cp:lastModifiedBy>
  <cp:lastPrinted>2020-12-22T01:53:00Z</cp:lastPrinted>
  <dcterms:modified xsi:type="dcterms:W3CDTF">2020-12-23T01:11:17Z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